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A798" w14:textId="132B22D0" w:rsidR="002A53BA" w:rsidRPr="00567C4F" w:rsidRDefault="00C11D33" w:rsidP="002A53BA">
      <w:pPr>
        <w:shd w:val="clear" w:color="auto" w:fill="FFFFFF"/>
        <w:spacing w:after="120" w:line="288" w:lineRule="atLeast"/>
        <w:outlineLvl w:val="0"/>
        <w:rPr>
          <w:rFonts w:ascii="Berlin Sans FB Demi" w:eastAsia="Times New Roman" w:hAnsi="Berlin Sans FB Demi"/>
          <w:kern w:val="36"/>
          <w:sz w:val="48"/>
          <w:szCs w:val="48"/>
        </w:rPr>
      </w:pPr>
      <w:r>
        <w:rPr>
          <w:rFonts w:ascii="Berlin Sans FB Demi" w:eastAsia="Times New Roman" w:hAnsi="Berlin Sans FB Demi"/>
          <w:kern w:val="36"/>
          <w:sz w:val="48"/>
          <w:szCs w:val="48"/>
        </w:rPr>
        <w:t>Relationships and Sex Education</w:t>
      </w:r>
      <w:r w:rsidR="00BD2FBD" w:rsidRPr="00567C4F">
        <w:rPr>
          <w:rFonts w:ascii="Berlin Sans FB Demi" w:eastAsia="Times New Roman" w:hAnsi="Berlin Sans FB Demi"/>
          <w:kern w:val="36"/>
          <w:sz w:val="48"/>
          <w:szCs w:val="48"/>
        </w:rPr>
        <w:t xml:space="preserve"> Policy</w:t>
      </w:r>
    </w:p>
    <w:p w14:paraId="217D3F79" w14:textId="47F31444" w:rsidR="002A53BA" w:rsidRPr="00567C4F" w:rsidRDefault="002A53BA" w:rsidP="002A53BA">
      <w:pPr>
        <w:shd w:val="clear" w:color="auto" w:fill="FFFFFF"/>
        <w:spacing w:after="120" w:line="288" w:lineRule="atLeast"/>
        <w:outlineLvl w:val="0"/>
        <w:rPr>
          <w:rFonts w:ascii="Berlin Sans FB Demi" w:eastAsia="Times New Roman" w:hAnsi="Berlin Sans FB Demi"/>
          <w:kern w:val="36"/>
          <w:sz w:val="48"/>
          <w:szCs w:val="48"/>
        </w:rPr>
      </w:pPr>
      <w:r w:rsidRPr="00567C4F">
        <w:rPr>
          <w:rFonts w:ascii="Berlin Sans FB Demi" w:eastAsia="Times New Roman" w:hAnsi="Berlin Sans FB Demi"/>
          <w:sz w:val="48"/>
          <w:szCs w:val="48"/>
        </w:rPr>
        <w:t>Debden C</w:t>
      </w:r>
      <w:r w:rsidR="00E36E3B">
        <w:rPr>
          <w:rFonts w:ascii="Berlin Sans FB Demi" w:eastAsia="Times New Roman" w:hAnsi="Berlin Sans FB Demi"/>
          <w:sz w:val="48"/>
          <w:szCs w:val="48"/>
        </w:rPr>
        <w:t xml:space="preserve"> of </w:t>
      </w:r>
      <w:r w:rsidRPr="00567C4F">
        <w:rPr>
          <w:rFonts w:ascii="Berlin Sans FB Demi" w:eastAsia="Times New Roman" w:hAnsi="Berlin Sans FB Demi"/>
          <w:sz w:val="48"/>
          <w:szCs w:val="48"/>
        </w:rPr>
        <w:t>E Primary Academy</w:t>
      </w:r>
    </w:p>
    <w:p w14:paraId="16C8C985" w14:textId="77777777" w:rsidR="004757C8" w:rsidRDefault="004757C8" w:rsidP="002A53BA">
      <w:pPr>
        <w:pStyle w:val="NoSpacing"/>
        <w:rPr>
          <w:rFonts w:ascii="Aptos" w:hAnsi="Aptos" w:cs="Arial"/>
          <w:sz w:val="28"/>
          <w:szCs w:val="28"/>
          <w:lang w:eastAsia="en-GB"/>
        </w:rPr>
      </w:pPr>
    </w:p>
    <w:p w14:paraId="5DC0540E" w14:textId="77777777" w:rsidR="002634B8" w:rsidRPr="008E7553" w:rsidRDefault="002A53BA" w:rsidP="002A53BA">
      <w:pPr>
        <w:pStyle w:val="NoSpacing"/>
        <w:rPr>
          <w:rFonts w:ascii="Aptos" w:hAnsi="Aptos" w:cs="Arial"/>
          <w:sz w:val="24"/>
          <w:szCs w:val="24"/>
          <w:lang w:eastAsia="en-GB"/>
        </w:rPr>
      </w:pPr>
      <w:r w:rsidRPr="008E7553">
        <w:rPr>
          <w:rFonts w:ascii="Aptos" w:hAnsi="Aptos" w:cs="Arial"/>
          <w:sz w:val="24"/>
          <w:szCs w:val="24"/>
          <w:lang w:eastAsia="en-GB"/>
        </w:rPr>
        <w:t xml:space="preserve">Reviewed by:  </w:t>
      </w:r>
      <w:r w:rsidR="009E3FC1" w:rsidRPr="008E7553">
        <w:rPr>
          <w:rFonts w:ascii="Aptos" w:hAnsi="Aptos" w:cs="Arial"/>
          <w:color w:val="EE0000"/>
          <w:sz w:val="24"/>
          <w:szCs w:val="24"/>
          <w:lang w:eastAsia="en-GB"/>
        </w:rPr>
        <w:t>Heather Rowe</w:t>
      </w:r>
      <w:r w:rsidR="002634B8" w:rsidRPr="008E7553">
        <w:rPr>
          <w:rFonts w:ascii="Aptos" w:hAnsi="Aptos" w:cs="Arial"/>
          <w:color w:val="EE0000"/>
          <w:sz w:val="24"/>
          <w:szCs w:val="24"/>
          <w:lang w:eastAsia="en-GB"/>
        </w:rPr>
        <w:t xml:space="preserve"> and Julia Bacon</w:t>
      </w:r>
      <w:r w:rsidR="004757C8" w:rsidRPr="008E7553">
        <w:rPr>
          <w:rFonts w:ascii="Aptos" w:hAnsi="Aptos" w:cs="Arial"/>
          <w:sz w:val="24"/>
          <w:szCs w:val="24"/>
          <w:lang w:eastAsia="en-GB"/>
        </w:rPr>
        <w:tab/>
      </w:r>
      <w:r w:rsidR="004757C8" w:rsidRPr="008E7553">
        <w:rPr>
          <w:rFonts w:ascii="Aptos" w:hAnsi="Aptos" w:cs="Arial"/>
          <w:sz w:val="24"/>
          <w:szCs w:val="24"/>
          <w:lang w:eastAsia="en-GB"/>
        </w:rPr>
        <w:tab/>
      </w:r>
      <w:r w:rsidR="004757C8" w:rsidRPr="008E7553">
        <w:rPr>
          <w:rFonts w:ascii="Aptos" w:hAnsi="Aptos" w:cs="Arial"/>
          <w:sz w:val="24"/>
          <w:szCs w:val="24"/>
          <w:lang w:eastAsia="en-GB"/>
        </w:rPr>
        <w:tab/>
      </w:r>
      <w:r w:rsidRPr="008E7553">
        <w:rPr>
          <w:rFonts w:ascii="Aptos" w:hAnsi="Aptos" w:cs="Arial"/>
          <w:sz w:val="24"/>
          <w:szCs w:val="24"/>
          <w:lang w:eastAsia="en-GB"/>
        </w:rPr>
        <w:t xml:space="preserve">   </w:t>
      </w:r>
      <w:r w:rsidR="00C11D33" w:rsidRPr="008E7553">
        <w:rPr>
          <w:rFonts w:ascii="Aptos" w:hAnsi="Aptos" w:cs="Arial"/>
          <w:sz w:val="24"/>
          <w:szCs w:val="24"/>
          <w:lang w:eastAsia="en-GB"/>
        </w:rPr>
        <w:tab/>
      </w:r>
      <w:r w:rsidR="009E3FC1" w:rsidRPr="008E7553">
        <w:rPr>
          <w:rFonts w:ascii="Aptos" w:hAnsi="Aptos" w:cs="Arial"/>
          <w:sz w:val="24"/>
          <w:szCs w:val="24"/>
          <w:lang w:eastAsia="en-GB"/>
        </w:rPr>
        <w:tab/>
      </w:r>
      <w:r w:rsidR="009E3FC1" w:rsidRPr="008E7553">
        <w:rPr>
          <w:rFonts w:ascii="Aptos" w:hAnsi="Aptos" w:cs="Arial"/>
          <w:sz w:val="24"/>
          <w:szCs w:val="24"/>
          <w:lang w:eastAsia="en-GB"/>
        </w:rPr>
        <w:tab/>
      </w:r>
      <w:r w:rsidR="009E3FC1" w:rsidRPr="008E7553">
        <w:rPr>
          <w:rFonts w:ascii="Aptos" w:hAnsi="Aptos" w:cs="Arial"/>
          <w:sz w:val="24"/>
          <w:szCs w:val="24"/>
          <w:lang w:eastAsia="en-GB"/>
        </w:rPr>
        <w:tab/>
      </w:r>
      <w:r w:rsidR="009E3FC1" w:rsidRPr="008E7553">
        <w:rPr>
          <w:rFonts w:ascii="Aptos" w:hAnsi="Aptos" w:cs="Arial"/>
          <w:sz w:val="24"/>
          <w:szCs w:val="24"/>
          <w:lang w:eastAsia="en-GB"/>
        </w:rPr>
        <w:tab/>
      </w:r>
      <w:r w:rsidR="009E3FC1" w:rsidRPr="008E7553">
        <w:rPr>
          <w:rFonts w:ascii="Aptos" w:hAnsi="Aptos" w:cs="Arial"/>
          <w:sz w:val="24"/>
          <w:szCs w:val="24"/>
          <w:lang w:eastAsia="en-GB"/>
        </w:rPr>
        <w:tab/>
      </w:r>
      <w:r w:rsidR="009E3FC1" w:rsidRPr="008E7553">
        <w:rPr>
          <w:rFonts w:ascii="Aptos" w:hAnsi="Aptos" w:cs="Arial"/>
          <w:sz w:val="24"/>
          <w:szCs w:val="24"/>
          <w:lang w:eastAsia="en-GB"/>
        </w:rPr>
        <w:tab/>
      </w:r>
      <w:r w:rsidR="009E3FC1" w:rsidRPr="008E7553">
        <w:rPr>
          <w:rFonts w:ascii="Aptos" w:hAnsi="Aptos" w:cs="Arial"/>
          <w:sz w:val="24"/>
          <w:szCs w:val="24"/>
          <w:lang w:eastAsia="en-GB"/>
        </w:rPr>
        <w:tab/>
      </w:r>
    </w:p>
    <w:p w14:paraId="1B53CDD5" w14:textId="2E9AD78F" w:rsidR="002A53BA" w:rsidRPr="008E7553" w:rsidRDefault="002A53BA" w:rsidP="002A53BA">
      <w:pPr>
        <w:pStyle w:val="NoSpacing"/>
        <w:rPr>
          <w:rFonts w:ascii="Aptos" w:hAnsi="Aptos" w:cs="Arial"/>
          <w:sz w:val="24"/>
          <w:szCs w:val="24"/>
          <w:lang w:eastAsia="en-GB"/>
        </w:rPr>
      </w:pPr>
      <w:r w:rsidRPr="008E7553">
        <w:rPr>
          <w:rFonts w:ascii="Aptos" w:hAnsi="Aptos" w:cs="Arial"/>
          <w:sz w:val="24"/>
          <w:szCs w:val="24"/>
          <w:lang w:eastAsia="en-GB"/>
        </w:rPr>
        <w:t xml:space="preserve">Shared with staff:     </w:t>
      </w:r>
      <w:r w:rsidRPr="008E7553">
        <w:rPr>
          <w:rFonts w:ascii="Aptos" w:hAnsi="Aptos" w:cs="Arial"/>
          <w:sz w:val="24"/>
          <w:szCs w:val="24"/>
          <w:lang w:eastAsia="en-GB"/>
        </w:rPr>
        <w:tab/>
      </w:r>
      <w:r w:rsidRPr="008E7553">
        <w:rPr>
          <w:rFonts w:ascii="Aptos" w:hAnsi="Aptos" w:cs="Arial"/>
          <w:sz w:val="24"/>
          <w:szCs w:val="24"/>
          <w:lang w:eastAsia="en-GB"/>
        </w:rPr>
        <w:tab/>
      </w:r>
      <w:r w:rsidRPr="008E7553">
        <w:rPr>
          <w:rFonts w:ascii="Aptos" w:hAnsi="Aptos" w:cs="Arial"/>
          <w:sz w:val="24"/>
          <w:szCs w:val="24"/>
          <w:lang w:eastAsia="en-GB"/>
        </w:rPr>
        <w:tab/>
      </w:r>
      <w:r w:rsidR="00C11D33" w:rsidRPr="008E7553">
        <w:rPr>
          <w:rFonts w:ascii="Aptos" w:hAnsi="Aptos" w:cs="Arial"/>
          <w:sz w:val="24"/>
          <w:szCs w:val="24"/>
          <w:lang w:eastAsia="en-GB"/>
        </w:rPr>
        <w:tab/>
      </w:r>
      <w:r w:rsidR="00C11D33" w:rsidRPr="008E7553">
        <w:rPr>
          <w:rFonts w:ascii="Aptos" w:hAnsi="Aptos" w:cs="Arial"/>
          <w:sz w:val="24"/>
          <w:szCs w:val="24"/>
          <w:lang w:eastAsia="en-GB"/>
        </w:rPr>
        <w:tab/>
      </w:r>
      <w:r w:rsidR="008E7553">
        <w:rPr>
          <w:rFonts w:ascii="Aptos" w:hAnsi="Aptos" w:cs="Arial"/>
          <w:sz w:val="24"/>
          <w:szCs w:val="24"/>
          <w:lang w:eastAsia="en-GB"/>
        </w:rPr>
        <w:t xml:space="preserve">                  </w:t>
      </w:r>
      <w:r w:rsidR="002634B8" w:rsidRPr="008E7553">
        <w:rPr>
          <w:rFonts w:ascii="Aptos" w:hAnsi="Aptos" w:cs="Arial"/>
          <w:sz w:val="24"/>
          <w:szCs w:val="24"/>
          <w:lang w:eastAsia="en-GB"/>
        </w:rPr>
        <w:t>June</w:t>
      </w:r>
      <w:r w:rsidR="008E7553">
        <w:rPr>
          <w:rFonts w:ascii="Aptos" w:hAnsi="Aptos" w:cs="Arial"/>
          <w:sz w:val="24"/>
          <w:szCs w:val="24"/>
          <w:lang w:eastAsia="en-GB"/>
        </w:rPr>
        <w:t xml:space="preserve"> </w:t>
      </w:r>
      <w:r w:rsidRPr="008E7553">
        <w:rPr>
          <w:rFonts w:ascii="Aptos" w:hAnsi="Aptos" w:cs="Arial"/>
          <w:sz w:val="24"/>
          <w:szCs w:val="24"/>
          <w:lang w:eastAsia="en-GB"/>
        </w:rPr>
        <w:t>20</w:t>
      </w:r>
      <w:r w:rsidR="0095424C" w:rsidRPr="008E7553">
        <w:rPr>
          <w:rFonts w:ascii="Aptos" w:hAnsi="Aptos" w:cs="Arial"/>
          <w:sz w:val="24"/>
          <w:szCs w:val="24"/>
          <w:lang w:eastAsia="en-GB"/>
        </w:rPr>
        <w:t>2</w:t>
      </w:r>
      <w:r w:rsidR="002634B8" w:rsidRPr="008E7553">
        <w:rPr>
          <w:rFonts w:ascii="Aptos" w:hAnsi="Aptos" w:cs="Arial"/>
          <w:sz w:val="24"/>
          <w:szCs w:val="24"/>
          <w:lang w:eastAsia="en-GB"/>
        </w:rPr>
        <w:t>6</w:t>
      </w:r>
    </w:p>
    <w:p w14:paraId="790C19F3" w14:textId="2917DAAD" w:rsidR="002A53BA" w:rsidRPr="008E7553" w:rsidRDefault="002A53BA" w:rsidP="002A53BA">
      <w:pPr>
        <w:pStyle w:val="NoSpacing"/>
        <w:rPr>
          <w:rFonts w:ascii="Aptos" w:hAnsi="Aptos" w:cs="Arial"/>
          <w:sz w:val="24"/>
          <w:szCs w:val="24"/>
          <w:lang w:eastAsia="en-GB"/>
        </w:rPr>
      </w:pPr>
      <w:r w:rsidRPr="008E7553">
        <w:rPr>
          <w:rFonts w:ascii="Aptos" w:hAnsi="Aptos" w:cs="Arial"/>
          <w:sz w:val="24"/>
          <w:szCs w:val="24"/>
          <w:lang w:eastAsia="en-GB"/>
        </w:rPr>
        <w:t xml:space="preserve">Shared with Governors:   </w:t>
      </w:r>
      <w:r w:rsidRPr="008E7553">
        <w:rPr>
          <w:rFonts w:ascii="Aptos" w:hAnsi="Aptos" w:cs="Arial"/>
          <w:sz w:val="24"/>
          <w:szCs w:val="24"/>
          <w:lang w:eastAsia="en-GB"/>
        </w:rPr>
        <w:tab/>
      </w:r>
      <w:r w:rsidRPr="008E7553">
        <w:rPr>
          <w:rFonts w:ascii="Aptos" w:hAnsi="Aptos" w:cs="Arial"/>
          <w:sz w:val="24"/>
          <w:szCs w:val="24"/>
          <w:lang w:eastAsia="en-GB"/>
        </w:rPr>
        <w:tab/>
      </w:r>
      <w:r w:rsidR="00C11D33" w:rsidRPr="008E7553">
        <w:rPr>
          <w:rFonts w:ascii="Aptos" w:hAnsi="Aptos" w:cs="Arial"/>
          <w:sz w:val="24"/>
          <w:szCs w:val="24"/>
          <w:lang w:eastAsia="en-GB"/>
        </w:rPr>
        <w:tab/>
      </w:r>
      <w:r w:rsidR="00C11D33" w:rsidRPr="008E7553">
        <w:rPr>
          <w:rFonts w:ascii="Aptos" w:hAnsi="Aptos" w:cs="Arial"/>
          <w:sz w:val="24"/>
          <w:szCs w:val="24"/>
          <w:lang w:eastAsia="en-GB"/>
        </w:rPr>
        <w:tab/>
      </w:r>
      <w:r w:rsidR="008E7553">
        <w:rPr>
          <w:rFonts w:ascii="Aptos" w:hAnsi="Aptos" w:cs="Arial"/>
          <w:sz w:val="24"/>
          <w:szCs w:val="24"/>
          <w:lang w:eastAsia="en-GB"/>
        </w:rPr>
        <w:t xml:space="preserve">                  </w:t>
      </w:r>
      <w:r w:rsidR="002634B8" w:rsidRPr="008E7553">
        <w:rPr>
          <w:rFonts w:ascii="Aptos" w:hAnsi="Aptos" w:cs="Arial"/>
          <w:sz w:val="24"/>
          <w:szCs w:val="24"/>
          <w:lang w:eastAsia="en-GB"/>
        </w:rPr>
        <w:t>June</w:t>
      </w:r>
      <w:r w:rsidR="001A2210" w:rsidRPr="008E7553">
        <w:rPr>
          <w:rFonts w:ascii="Aptos" w:hAnsi="Aptos" w:cs="Arial"/>
          <w:sz w:val="24"/>
          <w:szCs w:val="24"/>
          <w:lang w:eastAsia="en-GB"/>
        </w:rPr>
        <w:t xml:space="preserve"> </w:t>
      </w:r>
      <w:r w:rsidR="008525AD" w:rsidRPr="008E7553">
        <w:rPr>
          <w:rFonts w:ascii="Aptos" w:hAnsi="Aptos" w:cs="Arial"/>
          <w:sz w:val="24"/>
          <w:szCs w:val="24"/>
          <w:lang w:eastAsia="en-GB"/>
        </w:rPr>
        <w:t>202</w:t>
      </w:r>
      <w:r w:rsidR="002634B8" w:rsidRPr="008E7553">
        <w:rPr>
          <w:rFonts w:ascii="Aptos" w:hAnsi="Aptos" w:cs="Arial"/>
          <w:sz w:val="24"/>
          <w:szCs w:val="24"/>
          <w:lang w:eastAsia="en-GB"/>
        </w:rPr>
        <w:t>6</w:t>
      </w:r>
    </w:p>
    <w:p w14:paraId="604C7A9C" w14:textId="27BD6D53" w:rsidR="002A53BA" w:rsidRPr="008E7553" w:rsidRDefault="002A53BA" w:rsidP="002A53BA">
      <w:pPr>
        <w:pStyle w:val="NoSpacing"/>
        <w:rPr>
          <w:rFonts w:ascii="Aptos" w:hAnsi="Aptos" w:cs="Arial"/>
          <w:sz w:val="24"/>
          <w:szCs w:val="24"/>
          <w:lang w:eastAsia="en-GB"/>
        </w:rPr>
      </w:pPr>
      <w:r w:rsidRPr="008E7553">
        <w:rPr>
          <w:rFonts w:ascii="Aptos" w:hAnsi="Aptos" w:cs="Arial"/>
          <w:sz w:val="24"/>
          <w:szCs w:val="24"/>
          <w:lang w:eastAsia="en-GB"/>
        </w:rPr>
        <w:t xml:space="preserve">Review date:   </w:t>
      </w:r>
      <w:r w:rsidRPr="008E7553">
        <w:rPr>
          <w:rFonts w:ascii="Aptos" w:hAnsi="Aptos" w:cs="Arial"/>
          <w:sz w:val="24"/>
          <w:szCs w:val="24"/>
          <w:lang w:eastAsia="en-GB"/>
        </w:rPr>
        <w:tab/>
      </w:r>
      <w:r w:rsidRPr="008E7553">
        <w:rPr>
          <w:rFonts w:ascii="Aptos" w:hAnsi="Aptos" w:cs="Arial"/>
          <w:sz w:val="24"/>
          <w:szCs w:val="24"/>
          <w:lang w:eastAsia="en-GB"/>
        </w:rPr>
        <w:tab/>
      </w:r>
      <w:r w:rsidRPr="008E7553">
        <w:rPr>
          <w:rFonts w:ascii="Aptos" w:hAnsi="Aptos" w:cs="Arial"/>
          <w:sz w:val="24"/>
          <w:szCs w:val="24"/>
          <w:lang w:eastAsia="en-GB"/>
        </w:rPr>
        <w:tab/>
      </w:r>
      <w:r w:rsidR="00567C4F" w:rsidRPr="008E7553">
        <w:rPr>
          <w:rFonts w:ascii="Aptos" w:hAnsi="Aptos" w:cs="Arial"/>
          <w:sz w:val="24"/>
          <w:szCs w:val="24"/>
          <w:lang w:eastAsia="en-GB"/>
        </w:rPr>
        <w:tab/>
      </w:r>
      <w:r w:rsidR="00C11D33" w:rsidRPr="008E7553">
        <w:rPr>
          <w:rFonts w:ascii="Aptos" w:hAnsi="Aptos" w:cs="Arial"/>
          <w:sz w:val="24"/>
          <w:szCs w:val="24"/>
          <w:lang w:eastAsia="en-GB"/>
        </w:rPr>
        <w:tab/>
      </w:r>
      <w:r w:rsidR="00C11D33" w:rsidRPr="008E7553">
        <w:rPr>
          <w:rFonts w:ascii="Aptos" w:hAnsi="Aptos" w:cs="Arial"/>
          <w:sz w:val="24"/>
          <w:szCs w:val="24"/>
          <w:lang w:eastAsia="en-GB"/>
        </w:rPr>
        <w:tab/>
      </w:r>
      <w:r w:rsidR="008E7553">
        <w:rPr>
          <w:rFonts w:ascii="Aptos" w:hAnsi="Aptos" w:cs="Arial"/>
          <w:sz w:val="24"/>
          <w:szCs w:val="24"/>
          <w:lang w:eastAsia="en-GB"/>
        </w:rPr>
        <w:t xml:space="preserve">   </w:t>
      </w:r>
      <w:proofErr w:type="gramStart"/>
      <w:r w:rsidR="002634B8" w:rsidRPr="008E7553">
        <w:rPr>
          <w:rFonts w:ascii="Aptos" w:hAnsi="Aptos" w:cs="Arial"/>
          <w:sz w:val="24"/>
          <w:szCs w:val="24"/>
          <w:lang w:eastAsia="en-GB"/>
        </w:rPr>
        <w:t>June</w:t>
      </w:r>
      <w:r w:rsidR="002062B1" w:rsidRPr="008E7553">
        <w:rPr>
          <w:rFonts w:ascii="Aptos" w:hAnsi="Aptos" w:cs="Arial"/>
          <w:sz w:val="24"/>
          <w:szCs w:val="24"/>
          <w:lang w:eastAsia="en-GB"/>
        </w:rPr>
        <w:t xml:space="preserve"> </w:t>
      </w:r>
      <w:r w:rsidR="008E7553">
        <w:rPr>
          <w:rFonts w:ascii="Aptos" w:hAnsi="Aptos" w:cs="Arial"/>
          <w:sz w:val="24"/>
          <w:szCs w:val="24"/>
          <w:lang w:eastAsia="en-GB"/>
        </w:rPr>
        <w:t xml:space="preserve"> </w:t>
      </w:r>
      <w:r w:rsidR="002062B1" w:rsidRPr="008E7553">
        <w:rPr>
          <w:rFonts w:ascii="Aptos" w:hAnsi="Aptos" w:cs="Arial"/>
          <w:sz w:val="24"/>
          <w:szCs w:val="24"/>
          <w:lang w:eastAsia="en-GB"/>
        </w:rPr>
        <w:t>202</w:t>
      </w:r>
      <w:r w:rsidR="002634B8" w:rsidRPr="008E7553">
        <w:rPr>
          <w:rFonts w:ascii="Aptos" w:hAnsi="Aptos" w:cs="Arial"/>
          <w:sz w:val="24"/>
          <w:szCs w:val="24"/>
          <w:lang w:eastAsia="en-GB"/>
        </w:rPr>
        <w:t>7</w:t>
      </w:r>
      <w:proofErr w:type="gramEnd"/>
    </w:p>
    <w:p w14:paraId="71088BE9" w14:textId="77777777" w:rsidR="00BD2FBD" w:rsidRDefault="00BD2FBD"/>
    <w:p w14:paraId="6FEC504B" w14:textId="77777777" w:rsidR="00BD2FBD" w:rsidRPr="004757C8" w:rsidRDefault="00B25B81" w:rsidP="00C11D33">
      <w:pPr>
        <w:spacing w:after="0"/>
        <w:jc w:val="both"/>
        <w:rPr>
          <w:rFonts w:ascii="Aptos" w:hAnsi="Aptos" w:cs="Arial"/>
          <w:b/>
        </w:rPr>
      </w:pPr>
      <w:r w:rsidRPr="004757C8">
        <w:rPr>
          <w:rFonts w:ascii="Aptos" w:hAnsi="Aptos" w:cs="Arial"/>
          <w:b/>
        </w:rPr>
        <w:t>POLICY STATEMENT</w:t>
      </w:r>
      <w:r w:rsidR="00BD2FBD" w:rsidRPr="004757C8">
        <w:rPr>
          <w:rFonts w:ascii="Aptos" w:hAnsi="Aptos" w:cs="Arial"/>
          <w:b/>
        </w:rPr>
        <w:t xml:space="preserve"> </w:t>
      </w:r>
    </w:p>
    <w:p w14:paraId="5DD6FB26" w14:textId="55B94BCC" w:rsidR="00C11D33" w:rsidRPr="004757C8" w:rsidRDefault="00C11D33" w:rsidP="00C11D33">
      <w:pPr>
        <w:shd w:val="clear" w:color="auto" w:fill="FFFFFF"/>
        <w:spacing w:after="288"/>
        <w:textAlignment w:val="baseline"/>
        <w:rPr>
          <w:rFonts w:ascii="Aptos" w:eastAsia="Times New Roman" w:hAnsi="Aptos" w:cs="Arial"/>
          <w:color w:val="000000" w:themeColor="text1"/>
        </w:rPr>
      </w:pPr>
      <w:r w:rsidRPr="004757C8">
        <w:rPr>
          <w:rFonts w:ascii="Aptos" w:eastAsia="Times New Roman" w:hAnsi="Aptos" w:cs="Arial"/>
          <w:color w:val="000000" w:themeColor="text1"/>
        </w:rPr>
        <w:t>Debden Primary Academy is committed to providing children with the knowledge, skills and understanding they need to lead confident, healthy, independent lives and to become informed, active and responsible citizens. In providing children with an understanding of healthy and respectful relationships and appropriate boundaries, we consider effective RSE to be a fundamental part of our approach to supporting pupils to grow into confident, caring, responsible and respectful young citizens.</w:t>
      </w:r>
    </w:p>
    <w:p w14:paraId="1B6DC583" w14:textId="0E5549C1" w:rsidR="00C11D33" w:rsidRPr="004757C8" w:rsidRDefault="00C11D33" w:rsidP="00C11D33">
      <w:pPr>
        <w:shd w:val="clear" w:color="auto" w:fill="FFFFFF"/>
        <w:spacing w:after="288"/>
        <w:textAlignment w:val="baseline"/>
        <w:rPr>
          <w:rFonts w:ascii="Aptos" w:eastAsia="Times New Roman" w:hAnsi="Aptos" w:cs="Arial"/>
          <w:color w:val="000000" w:themeColor="text1"/>
        </w:rPr>
      </w:pPr>
      <w:r w:rsidRPr="004757C8">
        <w:rPr>
          <w:rFonts w:ascii="Aptos" w:eastAsia="Times New Roman" w:hAnsi="Aptos" w:cs="Arial"/>
          <w:color w:val="000000" w:themeColor="text1"/>
        </w:rPr>
        <w:t>At Debden, RSE is taught within the Personal, Social, Health and Economic (PSHE) education curriculum.  In addition, some aspects of the RSE programme will be covered through:</w:t>
      </w:r>
    </w:p>
    <w:p w14:paraId="5D3EEADC" w14:textId="4707AE3D" w:rsidR="00C11D33" w:rsidRPr="004757C8" w:rsidRDefault="00C11D33" w:rsidP="00C11D33">
      <w:pPr>
        <w:numPr>
          <w:ilvl w:val="0"/>
          <w:numId w:val="15"/>
        </w:num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Science</w:t>
      </w:r>
    </w:p>
    <w:p w14:paraId="51C4E392" w14:textId="77777777" w:rsidR="00C11D33" w:rsidRPr="004757C8" w:rsidRDefault="00C11D33" w:rsidP="00C11D33">
      <w:pPr>
        <w:numPr>
          <w:ilvl w:val="0"/>
          <w:numId w:val="15"/>
        </w:num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Computing</w:t>
      </w:r>
    </w:p>
    <w:p w14:paraId="0B3C0EEA" w14:textId="0D81440B" w:rsidR="00C11D33" w:rsidRPr="007E6F35" w:rsidRDefault="00C11D33" w:rsidP="00C11D33">
      <w:pPr>
        <w:numPr>
          <w:ilvl w:val="0"/>
          <w:numId w:val="15"/>
        </w:num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Assemblies</w:t>
      </w:r>
      <w:r w:rsidR="00DA70BA">
        <w:rPr>
          <w:rFonts w:ascii="Aptos" w:eastAsia="Times New Roman" w:hAnsi="Aptos" w:cs="Arial"/>
          <w:color w:val="000000" w:themeColor="text1"/>
        </w:rPr>
        <w:t>/</w:t>
      </w:r>
      <w:r w:rsidR="00DA70BA" w:rsidRPr="00DA70BA">
        <w:rPr>
          <w:rFonts w:ascii="Aptos" w:eastAsia="Times New Roman" w:hAnsi="Aptos" w:cs="Arial"/>
          <w:color w:val="EE0000"/>
        </w:rPr>
        <w:t>worship</w:t>
      </w:r>
    </w:p>
    <w:p w14:paraId="7F63AA62" w14:textId="3949A342" w:rsidR="007E6F35" w:rsidRPr="005A414A" w:rsidRDefault="007E6F35" w:rsidP="00C11D33">
      <w:pPr>
        <w:numPr>
          <w:ilvl w:val="0"/>
          <w:numId w:val="15"/>
        </w:numPr>
        <w:shd w:val="clear" w:color="auto" w:fill="FFFFFF"/>
        <w:spacing w:after="0"/>
        <w:textAlignment w:val="baseline"/>
        <w:rPr>
          <w:rFonts w:ascii="Aptos" w:eastAsia="Times New Roman" w:hAnsi="Aptos" w:cs="Arial"/>
          <w:color w:val="000000" w:themeColor="text1"/>
        </w:rPr>
      </w:pPr>
      <w:r>
        <w:rPr>
          <w:rFonts w:ascii="Aptos" w:eastAsia="Times New Roman" w:hAnsi="Aptos" w:cs="Arial"/>
          <w:color w:val="EE0000"/>
        </w:rPr>
        <w:t>Themed weeks and enrichment days</w:t>
      </w:r>
    </w:p>
    <w:p w14:paraId="658EEC4D" w14:textId="74CC8049" w:rsidR="005A414A" w:rsidRPr="005A414A" w:rsidRDefault="005A414A" w:rsidP="00C11D33">
      <w:pPr>
        <w:numPr>
          <w:ilvl w:val="0"/>
          <w:numId w:val="15"/>
        </w:numPr>
        <w:shd w:val="clear" w:color="auto" w:fill="FFFFFF"/>
        <w:spacing w:after="0"/>
        <w:textAlignment w:val="baseline"/>
        <w:rPr>
          <w:rFonts w:ascii="Aptos" w:eastAsia="Times New Roman" w:hAnsi="Aptos" w:cs="Arial"/>
          <w:color w:val="EE0000"/>
        </w:rPr>
      </w:pPr>
      <w:r w:rsidRPr="005A414A">
        <w:rPr>
          <w:rFonts w:ascii="Aptos" w:eastAsia="Times New Roman" w:hAnsi="Aptos" w:cs="Arial"/>
          <w:color w:val="EE0000"/>
        </w:rPr>
        <w:t>Circle time and class discussions</w:t>
      </w:r>
    </w:p>
    <w:p w14:paraId="1A14D132" w14:textId="670FA2D1" w:rsidR="00C11D33" w:rsidRPr="004757C8" w:rsidRDefault="00955788" w:rsidP="00C11D33">
      <w:pPr>
        <w:numPr>
          <w:ilvl w:val="0"/>
          <w:numId w:val="15"/>
        </w:numPr>
        <w:shd w:val="clear" w:color="auto" w:fill="FFFFFF"/>
        <w:spacing w:after="0"/>
        <w:textAlignment w:val="baseline"/>
        <w:rPr>
          <w:rFonts w:ascii="Aptos" w:eastAsia="Times New Roman" w:hAnsi="Aptos" w:cs="Arial"/>
          <w:color w:val="000000" w:themeColor="text1"/>
        </w:rPr>
      </w:pPr>
      <w:r>
        <w:rPr>
          <w:rFonts w:ascii="Aptos" w:eastAsia="Times New Roman" w:hAnsi="Aptos" w:cs="Arial"/>
          <w:color w:val="000000" w:themeColor="text1"/>
        </w:rPr>
        <w:t>Whole class reading and s</w:t>
      </w:r>
      <w:r w:rsidR="00C11D33" w:rsidRPr="004757C8">
        <w:rPr>
          <w:rFonts w:ascii="Aptos" w:eastAsia="Times New Roman" w:hAnsi="Aptos" w:cs="Arial"/>
          <w:color w:val="000000" w:themeColor="text1"/>
        </w:rPr>
        <w:t>tor</w:t>
      </w:r>
      <w:r>
        <w:rPr>
          <w:rFonts w:ascii="Aptos" w:eastAsia="Times New Roman" w:hAnsi="Aptos" w:cs="Arial"/>
          <w:color w:val="000000" w:themeColor="text1"/>
        </w:rPr>
        <w:t>y</w:t>
      </w:r>
    </w:p>
    <w:p w14:paraId="2BAA28C2" w14:textId="78FB1CA5" w:rsidR="00C11D33" w:rsidRPr="004757C8" w:rsidRDefault="00C11D33" w:rsidP="00C11D33">
      <w:pPr>
        <w:numPr>
          <w:ilvl w:val="0"/>
          <w:numId w:val="15"/>
        </w:num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PE in the context of health and hygiene</w:t>
      </w:r>
    </w:p>
    <w:p w14:paraId="5486D43C" w14:textId="77777777" w:rsidR="00C11D33" w:rsidRPr="004757C8" w:rsidRDefault="00C11D33" w:rsidP="00C11D33">
      <w:pPr>
        <w:shd w:val="clear" w:color="auto" w:fill="FFFFFF"/>
        <w:spacing w:after="0"/>
        <w:textAlignment w:val="baseline"/>
        <w:rPr>
          <w:rFonts w:ascii="Aptos" w:eastAsia="Times New Roman" w:hAnsi="Aptos" w:cs="Arial"/>
          <w:color w:val="000000" w:themeColor="text1"/>
        </w:rPr>
      </w:pPr>
    </w:p>
    <w:p w14:paraId="39EA59CB" w14:textId="5388EA05" w:rsidR="00C11D33" w:rsidRPr="004757C8" w:rsidRDefault="00C11D33" w:rsidP="00C11D33">
      <w:pPr>
        <w:shd w:val="clear" w:color="auto" w:fill="FFFFFF"/>
        <w:spacing w:after="288"/>
        <w:textAlignment w:val="baseline"/>
        <w:rPr>
          <w:rFonts w:ascii="Aptos" w:eastAsia="Times New Roman" w:hAnsi="Aptos" w:cs="Arial"/>
          <w:color w:val="000000" w:themeColor="text1"/>
        </w:rPr>
      </w:pPr>
      <w:r w:rsidRPr="004757C8">
        <w:rPr>
          <w:rFonts w:ascii="Aptos" w:eastAsia="Times New Roman" w:hAnsi="Aptos" w:cs="Arial"/>
          <w:color w:val="000000" w:themeColor="text1"/>
        </w:rPr>
        <w:t>RSE is lifelong learning about personal, physical, moral and emotional development. It should teach children and young people to develop and form positive values, attitudes, personal and social skills, and increase their knowledge and understanding of how to make informed decisions and life choices.</w:t>
      </w:r>
    </w:p>
    <w:p w14:paraId="71B136FC" w14:textId="77777777" w:rsidR="00B50039" w:rsidRPr="004757C8" w:rsidRDefault="00C11D33" w:rsidP="00B50039">
      <w:pPr>
        <w:shd w:val="clear" w:color="auto" w:fill="FFFFFF"/>
        <w:spacing w:after="0"/>
        <w:textAlignment w:val="baseline"/>
        <w:rPr>
          <w:rFonts w:ascii="Aptos" w:eastAsia="Times New Roman" w:hAnsi="Aptos" w:cs="Arial"/>
          <w:b/>
          <w:bCs/>
          <w:color w:val="000000" w:themeColor="text1"/>
        </w:rPr>
      </w:pPr>
      <w:r w:rsidRPr="004757C8">
        <w:rPr>
          <w:rFonts w:ascii="Aptos" w:eastAsia="Times New Roman" w:hAnsi="Aptos" w:cs="Arial"/>
          <w:b/>
          <w:bCs/>
          <w:color w:val="000000" w:themeColor="text1"/>
        </w:rPr>
        <w:t>A</w:t>
      </w:r>
      <w:r w:rsidR="00B50039" w:rsidRPr="004757C8">
        <w:rPr>
          <w:rFonts w:ascii="Aptos" w:eastAsia="Times New Roman" w:hAnsi="Aptos" w:cs="Arial"/>
          <w:b/>
          <w:bCs/>
          <w:color w:val="000000" w:themeColor="text1"/>
        </w:rPr>
        <w:t>I</w:t>
      </w:r>
      <w:r w:rsidRPr="004757C8">
        <w:rPr>
          <w:rFonts w:ascii="Aptos" w:eastAsia="Times New Roman" w:hAnsi="Aptos" w:cs="Arial"/>
          <w:b/>
          <w:bCs/>
          <w:color w:val="000000" w:themeColor="text1"/>
        </w:rPr>
        <w:t>MS</w:t>
      </w:r>
    </w:p>
    <w:p w14:paraId="2B145A3E" w14:textId="77777777" w:rsidR="004757C8" w:rsidRPr="004757C8" w:rsidRDefault="004757C8" w:rsidP="004757C8">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The aims of relationships and sex education (RSE) at our school are to:</w:t>
      </w:r>
    </w:p>
    <w:p w14:paraId="46D6D0D1" w14:textId="3B323CC0" w:rsidR="004757C8" w:rsidRPr="004757C8" w:rsidRDefault="004757C8" w:rsidP="004757C8">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-Provide a framework in which sensitive</w:t>
      </w:r>
      <w:r w:rsidR="004C3E22">
        <w:rPr>
          <w:rFonts w:ascii="Aptos" w:eastAsia="Times New Roman" w:hAnsi="Aptos" w:cs="Arial"/>
          <w:color w:val="000000" w:themeColor="text1"/>
        </w:rPr>
        <w:t>, appropriate</w:t>
      </w:r>
      <w:r w:rsidRPr="004757C8">
        <w:rPr>
          <w:rFonts w:ascii="Aptos" w:eastAsia="Times New Roman" w:hAnsi="Aptos" w:cs="Arial"/>
          <w:color w:val="000000" w:themeColor="text1"/>
        </w:rPr>
        <w:t xml:space="preserve"> discussions can take place</w:t>
      </w:r>
      <w:r w:rsidR="004C3E22">
        <w:rPr>
          <w:rFonts w:ascii="Aptos" w:eastAsia="Times New Roman" w:hAnsi="Aptos" w:cs="Arial"/>
          <w:color w:val="000000" w:themeColor="text1"/>
        </w:rPr>
        <w:t>;</w:t>
      </w:r>
    </w:p>
    <w:p w14:paraId="3A15C907" w14:textId="11515A5C" w:rsidR="004757C8" w:rsidRPr="004757C8" w:rsidRDefault="004757C8" w:rsidP="004757C8">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-Prepare pupils for puberty, and give them an understanding of sexual development and the importance of health and hygiene</w:t>
      </w:r>
      <w:r w:rsidR="004C3E22">
        <w:rPr>
          <w:rFonts w:ascii="Aptos" w:eastAsia="Times New Roman" w:hAnsi="Aptos" w:cs="Arial"/>
          <w:color w:val="000000" w:themeColor="text1"/>
        </w:rPr>
        <w:t>;</w:t>
      </w:r>
    </w:p>
    <w:p w14:paraId="70CDE8FB" w14:textId="79042F45" w:rsidR="004757C8" w:rsidRPr="004757C8" w:rsidRDefault="004757C8" w:rsidP="004757C8">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-Help pupils develop feelings of self-respect, confidence and empathy</w:t>
      </w:r>
      <w:r w:rsidR="004C3E22">
        <w:rPr>
          <w:rFonts w:ascii="Aptos" w:eastAsia="Times New Roman" w:hAnsi="Aptos" w:cs="Arial"/>
          <w:color w:val="000000" w:themeColor="text1"/>
        </w:rPr>
        <w:t>;</w:t>
      </w:r>
    </w:p>
    <w:p w14:paraId="266FE46A" w14:textId="30965E95" w:rsidR="004757C8" w:rsidRPr="004757C8" w:rsidRDefault="004757C8" w:rsidP="004757C8">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-Create a positive culture around issues of sexuality and relationships</w:t>
      </w:r>
      <w:r w:rsidR="004C3E22">
        <w:rPr>
          <w:rFonts w:ascii="Aptos" w:eastAsia="Times New Roman" w:hAnsi="Aptos" w:cs="Arial"/>
          <w:color w:val="000000" w:themeColor="text1"/>
        </w:rPr>
        <w:t>;</w:t>
      </w:r>
    </w:p>
    <w:p w14:paraId="2D9A7A78" w14:textId="13B73EFE" w:rsidR="004757C8" w:rsidRPr="004757C8" w:rsidRDefault="004757C8" w:rsidP="004757C8">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-Teach pupils the correct vocabulary to describe themselves and their bodies</w:t>
      </w:r>
      <w:r w:rsidR="004C3E22">
        <w:rPr>
          <w:rFonts w:ascii="Aptos" w:eastAsia="Times New Roman" w:hAnsi="Aptos" w:cs="Arial"/>
          <w:color w:val="000000" w:themeColor="text1"/>
        </w:rPr>
        <w:t>.</w:t>
      </w:r>
    </w:p>
    <w:p w14:paraId="1802FE0D" w14:textId="0E7B6565" w:rsidR="00C11D33" w:rsidRPr="004757C8" w:rsidRDefault="00C11D33" w:rsidP="00C11D33">
      <w:pPr>
        <w:shd w:val="clear" w:color="auto" w:fill="FFFFFF"/>
        <w:spacing w:after="0"/>
        <w:textAlignment w:val="baseline"/>
        <w:rPr>
          <w:rFonts w:ascii="Aptos" w:eastAsia="Times New Roman" w:hAnsi="Aptos" w:cs="Arial"/>
          <w:color w:val="000000" w:themeColor="text1"/>
        </w:rPr>
      </w:pPr>
    </w:p>
    <w:p w14:paraId="66BE9D89" w14:textId="61FC1CA8" w:rsidR="00C11D33" w:rsidRPr="004757C8" w:rsidRDefault="00C11D33" w:rsidP="00C11D33">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lastRenderedPageBreak/>
        <w:t>This is an important part of enabling us to promote and enact our wider school vision, which is to enable the children in our care to:</w:t>
      </w:r>
    </w:p>
    <w:p w14:paraId="55337C1B" w14:textId="4E2AB33F" w:rsidR="00C11D33" w:rsidRPr="004757C8" w:rsidRDefault="00C11D33" w:rsidP="00C11D33">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-Progress exceptionally well academically, across a broad and knowledge-rich curriculum;</w:t>
      </w:r>
    </w:p>
    <w:p w14:paraId="332CFE03" w14:textId="572B5AF1" w:rsidR="00C11D33" w:rsidRPr="004757C8" w:rsidRDefault="00C11D33" w:rsidP="00C11D33">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-Develop into confident compassionate, well-rounded individuals, in a safe, caring, Christian environment;</w:t>
      </w:r>
    </w:p>
    <w:p w14:paraId="601989A3" w14:textId="354CAE56" w:rsidR="00C11D33" w:rsidRPr="004757C8" w:rsidRDefault="00C11D33" w:rsidP="00C11D33">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-Become equipped with the learning skills needed to deal with future challenges;</w:t>
      </w:r>
    </w:p>
    <w:p w14:paraId="1FE43665" w14:textId="5A00B069" w:rsidR="00C11D33" w:rsidRDefault="00C11D33" w:rsidP="00C11D33">
      <w:pPr>
        <w:shd w:val="clear" w:color="auto" w:fill="FFFFFF"/>
        <w:spacing w:after="0"/>
        <w:textAlignment w:val="baseline"/>
        <w:rPr>
          <w:rFonts w:ascii="Aptos" w:eastAsia="Times New Roman" w:hAnsi="Aptos" w:cs="Arial"/>
          <w:color w:val="000000" w:themeColor="text1"/>
        </w:rPr>
      </w:pPr>
      <w:r w:rsidRPr="004757C8">
        <w:rPr>
          <w:rFonts w:ascii="Aptos" w:eastAsia="Times New Roman" w:hAnsi="Aptos" w:cs="Arial"/>
          <w:color w:val="000000" w:themeColor="text1"/>
        </w:rPr>
        <w:t>-Create happy, positive memories of their childhood.</w:t>
      </w:r>
    </w:p>
    <w:p w14:paraId="763485DF" w14:textId="5DCF6D2D" w:rsidR="002861DA" w:rsidRPr="004757C8" w:rsidRDefault="002861DA" w:rsidP="00C11D33">
      <w:pPr>
        <w:shd w:val="clear" w:color="auto" w:fill="FFFFFF"/>
        <w:spacing w:after="0"/>
        <w:textAlignment w:val="baseline"/>
        <w:rPr>
          <w:rFonts w:ascii="Aptos" w:eastAsia="Times New Roman" w:hAnsi="Aptos" w:cs="Arial"/>
          <w:color w:val="000000" w:themeColor="text1"/>
        </w:rPr>
      </w:pPr>
      <w:r>
        <w:rPr>
          <w:rFonts w:ascii="Aptos" w:eastAsia="Times New Roman" w:hAnsi="Aptos" w:cs="Arial"/>
          <w:color w:val="000000" w:themeColor="text1"/>
        </w:rPr>
        <w:t>-</w:t>
      </w:r>
      <w:r w:rsidRPr="002861DA">
        <w:rPr>
          <w:rFonts w:ascii="Aptos" w:eastAsia="Calibri" w:hAnsi="Aptos" w:cs="Calibri"/>
          <w:sz w:val="20"/>
          <w:szCs w:val="20"/>
          <w:u w:color="000000"/>
          <w:bdr w:val="nil"/>
          <w:lang w:val="en-US" w:eastAsia="en-US"/>
        </w:rPr>
        <w:t xml:space="preserve"> </w:t>
      </w:r>
      <w:r w:rsidRPr="002861DA">
        <w:rPr>
          <w:rFonts w:ascii="Aptos" w:eastAsia="Calibri" w:hAnsi="Aptos" w:cs="Calibri"/>
          <w:u w:color="000000"/>
          <w:bdr w:val="nil"/>
          <w:lang w:val="en-US" w:eastAsia="en-US"/>
        </w:rPr>
        <w:t>Care for others through service, kindness, and a sense of justice, becoming active global citizens.</w:t>
      </w:r>
    </w:p>
    <w:p w14:paraId="677C7FFD" w14:textId="2E46F091" w:rsidR="00B50039" w:rsidRPr="009D4253" w:rsidRDefault="00B50039" w:rsidP="00C11D33">
      <w:pPr>
        <w:shd w:val="clear" w:color="auto" w:fill="FFFFFF"/>
        <w:spacing w:after="0"/>
        <w:textAlignment w:val="baseline"/>
        <w:rPr>
          <w:rFonts w:ascii="Arial" w:eastAsia="Times New Roman" w:hAnsi="Arial" w:cs="Arial"/>
          <w:color w:val="000000" w:themeColor="text1"/>
        </w:rPr>
      </w:pPr>
    </w:p>
    <w:p w14:paraId="0C742355" w14:textId="77777777" w:rsidR="00B50039" w:rsidRPr="009D4253" w:rsidRDefault="00B50039" w:rsidP="00C11D33">
      <w:pPr>
        <w:shd w:val="clear" w:color="auto" w:fill="FFFFFF"/>
        <w:spacing w:after="0"/>
        <w:textAlignment w:val="baseline"/>
        <w:rPr>
          <w:rFonts w:ascii="Arial" w:eastAsia="Times New Roman" w:hAnsi="Arial" w:cs="Arial"/>
          <w:b/>
          <w:bCs/>
          <w:color w:val="000000" w:themeColor="text1"/>
        </w:rPr>
      </w:pPr>
    </w:p>
    <w:p w14:paraId="7287B47A" w14:textId="4AA3E424" w:rsidR="00B50039" w:rsidRPr="004757C8" w:rsidRDefault="00B50039" w:rsidP="00C11D33">
      <w:pPr>
        <w:shd w:val="clear" w:color="auto" w:fill="FFFFFF"/>
        <w:spacing w:after="0"/>
        <w:textAlignment w:val="baseline"/>
        <w:rPr>
          <w:rFonts w:ascii="Aptos" w:eastAsia="Times New Roman" w:hAnsi="Aptos" w:cs="Arial"/>
          <w:b/>
          <w:bCs/>
          <w:color w:val="000000" w:themeColor="text1"/>
        </w:rPr>
      </w:pPr>
      <w:r w:rsidRPr="004757C8">
        <w:rPr>
          <w:rFonts w:ascii="Aptos" w:eastAsia="Times New Roman" w:hAnsi="Aptos" w:cs="Arial"/>
          <w:b/>
          <w:bCs/>
          <w:color w:val="000000" w:themeColor="text1"/>
        </w:rPr>
        <w:t>STATUTORY INFORMATION</w:t>
      </w:r>
    </w:p>
    <w:p w14:paraId="48CF5803" w14:textId="77777777" w:rsidR="004757C8" w:rsidRPr="004757C8" w:rsidRDefault="004757C8" w:rsidP="004757C8">
      <w:pPr>
        <w:spacing w:after="120" w:line="240" w:lineRule="auto"/>
        <w:rPr>
          <w:rFonts w:ascii="Aptos" w:eastAsia="MS Mincho" w:hAnsi="Aptos" w:cs="Arial"/>
          <w:lang w:val="en-US" w:eastAsia="en-US"/>
        </w:rPr>
      </w:pPr>
      <w:r w:rsidRPr="004757C8">
        <w:rPr>
          <w:rFonts w:ascii="Aptos" w:eastAsia="MS Mincho" w:hAnsi="Aptos" w:cs="Arial"/>
          <w:lang w:val="en-US" w:eastAsia="en-US"/>
        </w:rPr>
        <w:t>As a primary academy, we must provide relationships education to all pupils under section 34 of the Children and Social Work Act 2017.</w:t>
      </w:r>
    </w:p>
    <w:p w14:paraId="55703E42" w14:textId="77777777" w:rsidR="004757C8" w:rsidRPr="004757C8" w:rsidRDefault="004757C8" w:rsidP="004757C8">
      <w:pPr>
        <w:spacing w:after="120" w:line="240" w:lineRule="auto"/>
        <w:rPr>
          <w:rFonts w:ascii="Aptos" w:eastAsia="MS Mincho" w:hAnsi="Aptos" w:cs="Arial"/>
          <w:lang w:val="en-US" w:eastAsia="en-US"/>
        </w:rPr>
      </w:pPr>
      <w:r w:rsidRPr="004757C8">
        <w:rPr>
          <w:rFonts w:ascii="Aptos" w:eastAsia="MS Mincho" w:hAnsi="Aptos" w:cs="Arial"/>
          <w:lang w:val="en-US" w:eastAsia="en-US"/>
        </w:rPr>
        <w:t xml:space="preserve">We don’t have to follow the National Curriculum, but we are expected to offer all pupils a curriculum that is </w:t>
      </w:r>
      <w:proofErr w:type="gramStart"/>
      <w:r w:rsidRPr="004757C8">
        <w:rPr>
          <w:rFonts w:ascii="Aptos" w:eastAsia="MS Mincho" w:hAnsi="Aptos" w:cs="Arial"/>
          <w:lang w:val="en-US" w:eastAsia="en-US"/>
        </w:rPr>
        <w:t>similar to</w:t>
      </w:r>
      <w:proofErr w:type="gramEnd"/>
      <w:r w:rsidRPr="004757C8">
        <w:rPr>
          <w:rFonts w:ascii="Aptos" w:eastAsia="MS Mincho" w:hAnsi="Aptos" w:cs="Arial"/>
          <w:lang w:val="en-US" w:eastAsia="en-US"/>
        </w:rPr>
        <w:t xml:space="preserve"> the National Curriculum including requirements to teach science. This would include the elements of sex education contained in the science curriculum. </w:t>
      </w:r>
    </w:p>
    <w:p w14:paraId="4E115BA4" w14:textId="77777777" w:rsidR="004757C8" w:rsidRPr="004757C8" w:rsidRDefault="004757C8" w:rsidP="004757C8">
      <w:pPr>
        <w:spacing w:after="120" w:line="240" w:lineRule="auto"/>
        <w:rPr>
          <w:rFonts w:ascii="Aptos" w:eastAsia="MS Mincho" w:hAnsi="Aptos" w:cs="Arial"/>
          <w:lang w:val="en-US" w:eastAsia="en-US"/>
        </w:rPr>
      </w:pPr>
      <w:r w:rsidRPr="004757C8">
        <w:rPr>
          <w:rFonts w:ascii="Aptos" w:eastAsia="MS Mincho" w:hAnsi="Aptos" w:cs="Arial"/>
          <w:lang w:val="en-US" w:eastAsia="en-US"/>
        </w:rPr>
        <w:t xml:space="preserve">In teaching RSE, we’re required by our funding agreements to have regard to guidance issued by the secretary of state, as outlined in section 403 of the Education Act 1996. </w:t>
      </w:r>
    </w:p>
    <w:p w14:paraId="0AF5917A" w14:textId="77777777" w:rsidR="004757C8" w:rsidRPr="004757C8" w:rsidRDefault="004757C8" w:rsidP="004757C8">
      <w:pPr>
        <w:spacing w:after="120" w:line="240" w:lineRule="auto"/>
        <w:rPr>
          <w:rFonts w:ascii="Aptos" w:eastAsia="MS Mincho" w:hAnsi="Aptos" w:cs="Arial"/>
          <w:lang w:val="en-US" w:eastAsia="en-US"/>
        </w:rPr>
      </w:pPr>
      <w:r w:rsidRPr="004757C8">
        <w:rPr>
          <w:rFonts w:ascii="Aptos" w:eastAsia="MS Mincho" w:hAnsi="Aptos" w:cs="Arial"/>
          <w:lang w:val="en-US" w:eastAsia="en-US"/>
        </w:rPr>
        <w:t>We also have regard to legal duties set out in:</w:t>
      </w:r>
    </w:p>
    <w:p w14:paraId="09DAA235" w14:textId="679948A5" w:rsidR="004757C8" w:rsidRPr="004757C8" w:rsidRDefault="004757C8" w:rsidP="004757C8">
      <w:pPr>
        <w:spacing w:after="120" w:line="240" w:lineRule="auto"/>
        <w:rPr>
          <w:rFonts w:ascii="Aptos" w:eastAsia="MS Mincho" w:hAnsi="Aptos" w:cs="Arial"/>
          <w:lang w:val="en-US" w:eastAsia="en-US"/>
        </w:rPr>
      </w:pPr>
      <w:r w:rsidRPr="004757C8">
        <w:rPr>
          <w:rFonts w:ascii="Aptos" w:eastAsia="MS Mincho" w:hAnsi="Aptos" w:cs="Arial"/>
          <w:lang w:val="en-US" w:eastAsia="en-US"/>
        </w:rPr>
        <w:t>•Sections 406 and 407 of the Education Act 1996</w:t>
      </w:r>
    </w:p>
    <w:p w14:paraId="238D772A" w14:textId="7E84E24A" w:rsidR="004757C8" w:rsidRPr="004757C8" w:rsidRDefault="004757C8" w:rsidP="004757C8">
      <w:pPr>
        <w:spacing w:after="120" w:line="240" w:lineRule="auto"/>
        <w:rPr>
          <w:rFonts w:ascii="Aptos" w:eastAsia="MS Mincho" w:hAnsi="Aptos" w:cs="Arial"/>
          <w:lang w:val="en-US" w:eastAsia="en-US"/>
        </w:rPr>
      </w:pPr>
      <w:r w:rsidRPr="004757C8">
        <w:rPr>
          <w:rFonts w:ascii="Aptos" w:eastAsia="MS Mincho" w:hAnsi="Aptos" w:cs="Arial"/>
          <w:lang w:val="en-US" w:eastAsia="en-US"/>
        </w:rPr>
        <w:t>•Part 6, chapter 1 of the Equality Act 2010</w:t>
      </w:r>
    </w:p>
    <w:p w14:paraId="05214AAC" w14:textId="56A57DB3" w:rsidR="004757C8" w:rsidRPr="004757C8" w:rsidRDefault="004757C8" w:rsidP="004757C8">
      <w:pPr>
        <w:spacing w:after="120" w:line="240" w:lineRule="auto"/>
        <w:rPr>
          <w:rFonts w:ascii="Aptos" w:eastAsia="MS Mincho" w:hAnsi="Aptos" w:cs="Arial"/>
          <w:lang w:val="en-US" w:eastAsia="en-US"/>
        </w:rPr>
      </w:pPr>
      <w:r w:rsidRPr="004757C8">
        <w:rPr>
          <w:rFonts w:ascii="Aptos" w:eastAsia="MS Mincho" w:hAnsi="Aptos" w:cs="Arial"/>
          <w:lang w:val="en-US" w:eastAsia="en-US"/>
        </w:rPr>
        <w:t>•The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r>
        <w:rPr>
          <w:rFonts w:ascii="Aptos" w:eastAsia="MS Mincho" w:hAnsi="Aptos" w:cs="Arial"/>
          <w:lang w:val="en-US" w:eastAsia="en-US"/>
        </w:rPr>
        <w:t>.</w:t>
      </w:r>
    </w:p>
    <w:p w14:paraId="693A55BD" w14:textId="7982DF62" w:rsidR="004757C8" w:rsidRPr="004757C8" w:rsidRDefault="004757C8" w:rsidP="004757C8">
      <w:pPr>
        <w:spacing w:after="120" w:line="240" w:lineRule="auto"/>
        <w:rPr>
          <w:rFonts w:ascii="Aptos" w:eastAsia="MS Mincho" w:hAnsi="Aptos" w:cs="Arial"/>
          <w:lang w:val="en-US" w:eastAsia="en-US"/>
        </w:rPr>
      </w:pPr>
      <w:r w:rsidRPr="004757C8">
        <w:rPr>
          <w:rFonts w:ascii="Aptos" w:eastAsia="MS Mincho" w:hAnsi="Aptos" w:cs="Arial"/>
          <w:lang w:val="en-US" w:eastAsia="en-US"/>
        </w:rPr>
        <w:t xml:space="preserve">Please refer to our funding agreement and articles of association for more information, which can be found at </w:t>
      </w:r>
      <w:hyperlink r:id="rId8" w:history="1">
        <w:r w:rsidRPr="004757C8">
          <w:rPr>
            <w:rStyle w:val="Hyperlink"/>
            <w:rFonts w:ascii="Aptos" w:eastAsia="MS Mincho" w:hAnsi="Aptos" w:cs="Arial"/>
            <w:lang w:val="en-US" w:eastAsia="en-US"/>
          </w:rPr>
          <w:t>http://www.greatoakmat.co.uk/web/</w:t>
        </w:r>
      </w:hyperlink>
      <w:r w:rsidRPr="004757C8">
        <w:rPr>
          <w:rFonts w:ascii="Aptos" w:eastAsia="MS Mincho" w:hAnsi="Aptos" w:cs="Arial"/>
          <w:lang w:val="en-US" w:eastAsia="en-US"/>
        </w:rPr>
        <w:t xml:space="preserve"> </w:t>
      </w:r>
    </w:p>
    <w:p w14:paraId="05310B41" w14:textId="470BF6D8" w:rsidR="00B50039" w:rsidRPr="004757C8" w:rsidRDefault="00B50039" w:rsidP="004757C8">
      <w:pPr>
        <w:spacing w:after="120" w:line="240" w:lineRule="auto"/>
        <w:rPr>
          <w:rFonts w:ascii="Aptos" w:eastAsia="MS Mincho" w:hAnsi="Aptos" w:cs="Arial"/>
          <w:lang w:val="en-US" w:eastAsia="en-US"/>
        </w:rPr>
      </w:pPr>
      <w:r w:rsidRPr="004757C8">
        <w:rPr>
          <w:rFonts w:ascii="Aptos" w:eastAsia="MS Mincho" w:hAnsi="Aptos" w:cs="Arial"/>
          <w:lang w:val="en-US" w:eastAsia="en-US"/>
        </w:rPr>
        <w:t>At Debden Primary Academy we teach RSE as set out in this policy.</w:t>
      </w:r>
    </w:p>
    <w:p w14:paraId="2E2EE1C7" w14:textId="0BDAA41A" w:rsidR="005115E4" w:rsidRPr="009D4253" w:rsidRDefault="005115E4" w:rsidP="00BD2FBD">
      <w:pPr>
        <w:spacing w:after="0"/>
        <w:jc w:val="both"/>
        <w:rPr>
          <w:rFonts w:ascii="Arial" w:hAnsi="Arial" w:cs="Arial"/>
        </w:rPr>
      </w:pPr>
    </w:p>
    <w:p w14:paraId="5DD63B75" w14:textId="2CEF38DC" w:rsidR="00B50039" w:rsidRPr="004757C8" w:rsidRDefault="00B50039" w:rsidP="00BD2FBD">
      <w:pPr>
        <w:spacing w:after="0"/>
        <w:jc w:val="both"/>
        <w:rPr>
          <w:rFonts w:ascii="Aptos" w:hAnsi="Aptos" w:cs="Arial"/>
          <w:b/>
          <w:bCs/>
        </w:rPr>
      </w:pPr>
      <w:r w:rsidRPr="004757C8">
        <w:rPr>
          <w:rFonts w:ascii="Aptos" w:hAnsi="Aptos" w:cs="Arial"/>
          <w:b/>
          <w:bCs/>
        </w:rPr>
        <w:t>POLICY DEVELOPMENT</w:t>
      </w:r>
    </w:p>
    <w:p w14:paraId="722884B8" w14:textId="03ADADE4" w:rsidR="00B50039" w:rsidRPr="004757C8" w:rsidRDefault="00B50039" w:rsidP="00B50039">
      <w:pPr>
        <w:pStyle w:val="1bodycopy"/>
        <w:rPr>
          <w:rFonts w:ascii="Aptos" w:hAnsi="Aptos" w:cs="Arial"/>
          <w:sz w:val="22"/>
          <w:szCs w:val="22"/>
        </w:rPr>
      </w:pPr>
      <w:r w:rsidRPr="004757C8">
        <w:rPr>
          <w:rFonts w:ascii="Aptos" w:hAnsi="Aptos" w:cs="Arial"/>
          <w:sz w:val="22"/>
          <w:szCs w:val="22"/>
        </w:rPr>
        <w:t>This policy has been developed in consultation with staff, governors and parents. The consultation and policy development process involved the following steps:</w:t>
      </w:r>
    </w:p>
    <w:p w14:paraId="03A2C2FA" w14:textId="05553EE4" w:rsidR="00B50039" w:rsidRPr="004757C8" w:rsidRDefault="00B50039" w:rsidP="00E02DFA">
      <w:pPr>
        <w:pStyle w:val="ListParagraph"/>
        <w:numPr>
          <w:ilvl w:val="0"/>
          <w:numId w:val="19"/>
        </w:numPr>
        <w:spacing w:after="120" w:line="240" w:lineRule="auto"/>
        <w:rPr>
          <w:rFonts w:ascii="Aptos" w:hAnsi="Aptos" w:cs="Arial"/>
        </w:rPr>
      </w:pPr>
      <w:r w:rsidRPr="004757C8">
        <w:rPr>
          <w:rFonts w:ascii="Aptos" w:hAnsi="Aptos" w:cs="Arial"/>
        </w:rPr>
        <w:t>Review – The</w:t>
      </w:r>
      <w:r w:rsidR="00BB7F54">
        <w:rPr>
          <w:rFonts w:ascii="Aptos" w:hAnsi="Aptos" w:cs="Arial"/>
        </w:rPr>
        <w:t xml:space="preserve"> </w:t>
      </w:r>
      <w:r w:rsidRPr="004757C8">
        <w:rPr>
          <w:rFonts w:ascii="Aptos" w:hAnsi="Aptos" w:cs="Arial"/>
        </w:rPr>
        <w:t>PSHE lead (</w:t>
      </w:r>
      <w:r w:rsidR="00BB7F54">
        <w:rPr>
          <w:rFonts w:ascii="Aptos" w:hAnsi="Aptos" w:cs="Arial"/>
        </w:rPr>
        <w:t>Heather Rowe</w:t>
      </w:r>
      <w:r w:rsidRPr="004757C8">
        <w:rPr>
          <w:rFonts w:ascii="Aptos" w:hAnsi="Aptos" w:cs="Arial"/>
        </w:rPr>
        <w:t>)</w:t>
      </w:r>
      <w:r w:rsidR="004757C8">
        <w:rPr>
          <w:rFonts w:ascii="Aptos" w:hAnsi="Aptos" w:cs="Arial"/>
        </w:rPr>
        <w:t>, alongside a small working party of teachers,</w:t>
      </w:r>
      <w:r w:rsidRPr="004757C8">
        <w:rPr>
          <w:rFonts w:ascii="Aptos" w:hAnsi="Aptos" w:cs="Arial"/>
        </w:rPr>
        <w:t xml:space="preserve"> collated all relevant information including relevant national and local guidance;</w:t>
      </w:r>
    </w:p>
    <w:p w14:paraId="2E95002C" w14:textId="3745F107" w:rsidR="00B50039" w:rsidRPr="004757C8" w:rsidRDefault="00B50039" w:rsidP="00E02DFA">
      <w:pPr>
        <w:pStyle w:val="ListParagraph"/>
        <w:numPr>
          <w:ilvl w:val="0"/>
          <w:numId w:val="19"/>
        </w:numPr>
        <w:spacing w:after="120" w:line="240" w:lineRule="auto"/>
        <w:rPr>
          <w:rFonts w:ascii="Aptos" w:hAnsi="Aptos" w:cs="Arial"/>
        </w:rPr>
      </w:pPr>
      <w:r w:rsidRPr="004757C8">
        <w:rPr>
          <w:rFonts w:ascii="Aptos" w:hAnsi="Aptos" w:cs="Arial"/>
        </w:rPr>
        <w:t>Staff consultation – all school staff were given the opportunity to look at the policy and make recommendations;</w:t>
      </w:r>
    </w:p>
    <w:p w14:paraId="0C71F855" w14:textId="70AA76AF" w:rsidR="00B50039" w:rsidRPr="004757C8" w:rsidRDefault="00B50039" w:rsidP="00B50039">
      <w:pPr>
        <w:pStyle w:val="ListParagraph"/>
        <w:numPr>
          <w:ilvl w:val="0"/>
          <w:numId w:val="19"/>
        </w:numPr>
        <w:spacing w:after="120" w:line="240" w:lineRule="auto"/>
        <w:rPr>
          <w:rFonts w:ascii="Aptos" w:hAnsi="Aptos" w:cs="Arial"/>
        </w:rPr>
      </w:pPr>
      <w:r w:rsidRPr="004757C8">
        <w:rPr>
          <w:rFonts w:ascii="Aptos" w:hAnsi="Aptos" w:cs="Arial"/>
        </w:rPr>
        <w:t>Ratification – once amendments were made, the policy was shared with governors and ratified.</w:t>
      </w:r>
    </w:p>
    <w:p w14:paraId="0571969F" w14:textId="71ABF56D" w:rsidR="00E63942" w:rsidRPr="009D4253" w:rsidRDefault="00E63942" w:rsidP="00E63942">
      <w:pPr>
        <w:spacing w:after="0"/>
        <w:jc w:val="both"/>
        <w:rPr>
          <w:rFonts w:ascii="Arial" w:hAnsi="Arial" w:cs="Arial"/>
        </w:rPr>
      </w:pPr>
    </w:p>
    <w:p w14:paraId="6FE282E9" w14:textId="77777777" w:rsidR="009A7F34" w:rsidRDefault="009A7F34" w:rsidP="00E63942">
      <w:pPr>
        <w:spacing w:after="0" w:line="240" w:lineRule="auto"/>
        <w:jc w:val="both"/>
        <w:rPr>
          <w:rFonts w:ascii="Aptos" w:hAnsi="Aptos" w:cs="Arial"/>
          <w:b/>
          <w:bCs/>
        </w:rPr>
      </w:pPr>
    </w:p>
    <w:p w14:paraId="283A9522" w14:textId="77777777" w:rsidR="009A7F34" w:rsidRDefault="009A7F34" w:rsidP="00E63942">
      <w:pPr>
        <w:spacing w:after="0" w:line="240" w:lineRule="auto"/>
        <w:jc w:val="both"/>
        <w:rPr>
          <w:rFonts w:ascii="Aptos" w:hAnsi="Aptos" w:cs="Arial"/>
          <w:b/>
          <w:bCs/>
        </w:rPr>
      </w:pPr>
    </w:p>
    <w:p w14:paraId="1612EF33" w14:textId="77777777" w:rsidR="009A7F34" w:rsidRDefault="009A7F34" w:rsidP="00E63942">
      <w:pPr>
        <w:spacing w:after="0" w:line="240" w:lineRule="auto"/>
        <w:jc w:val="both"/>
        <w:rPr>
          <w:rFonts w:ascii="Aptos" w:hAnsi="Aptos" w:cs="Arial"/>
          <w:b/>
          <w:bCs/>
        </w:rPr>
      </w:pPr>
    </w:p>
    <w:p w14:paraId="1752F138" w14:textId="77777777" w:rsidR="009A7F34" w:rsidRDefault="009A7F34" w:rsidP="00E63942">
      <w:pPr>
        <w:spacing w:after="0" w:line="240" w:lineRule="auto"/>
        <w:jc w:val="both"/>
        <w:rPr>
          <w:rFonts w:ascii="Aptos" w:hAnsi="Aptos" w:cs="Arial"/>
          <w:b/>
          <w:bCs/>
        </w:rPr>
      </w:pPr>
    </w:p>
    <w:p w14:paraId="4B3C6BEA" w14:textId="6F6F2E5F" w:rsidR="00E63942" w:rsidRPr="004757C8" w:rsidRDefault="00E02DFA" w:rsidP="00E63942">
      <w:pPr>
        <w:spacing w:after="0" w:line="240" w:lineRule="auto"/>
        <w:jc w:val="both"/>
        <w:rPr>
          <w:rFonts w:ascii="Aptos" w:hAnsi="Aptos" w:cs="Arial"/>
          <w:b/>
          <w:bCs/>
        </w:rPr>
      </w:pPr>
      <w:r w:rsidRPr="004757C8">
        <w:rPr>
          <w:rFonts w:ascii="Aptos" w:hAnsi="Aptos" w:cs="Arial"/>
          <w:b/>
          <w:bCs/>
        </w:rPr>
        <w:lastRenderedPageBreak/>
        <w:t>DEFINITION</w:t>
      </w:r>
    </w:p>
    <w:p w14:paraId="456DEDC3" w14:textId="4D2409EE" w:rsidR="00E02DFA" w:rsidRPr="004757C8" w:rsidRDefault="004757C8" w:rsidP="00E02DFA">
      <w:pPr>
        <w:spacing w:after="0"/>
        <w:jc w:val="both"/>
        <w:rPr>
          <w:rFonts w:ascii="Aptos" w:hAnsi="Aptos" w:cs="Arial"/>
        </w:rPr>
      </w:pPr>
      <w:r>
        <w:rPr>
          <w:rFonts w:ascii="Aptos" w:hAnsi="Aptos" w:cs="Arial"/>
        </w:rPr>
        <w:t>-</w:t>
      </w:r>
      <w:r w:rsidR="008A001E" w:rsidRPr="004757C8">
        <w:rPr>
          <w:rFonts w:ascii="Aptos" w:hAnsi="Aptos" w:cs="Arial"/>
          <w:u w:val="single"/>
        </w:rPr>
        <w:t xml:space="preserve"> </w:t>
      </w:r>
      <w:r w:rsidR="00E02DFA" w:rsidRPr="004757C8">
        <w:rPr>
          <w:rFonts w:ascii="Aptos" w:hAnsi="Aptos" w:cs="Arial"/>
          <w:u w:val="single"/>
        </w:rPr>
        <w:t>Relationships Education</w:t>
      </w:r>
      <w:r w:rsidR="00E02DFA" w:rsidRPr="004757C8">
        <w:rPr>
          <w:rFonts w:ascii="Aptos" w:hAnsi="Aptos" w:cs="Arial"/>
        </w:rPr>
        <w:t> is defined as teaching about the fundamental building blocks and characteristics of positive relationships, with particular reference to respectful friendships, family relationships, and relationships with other children and with adults, including online.</w:t>
      </w:r>
    </w:p>
    <w:p w14:paraId="25472A68" w14:textId="146A07B6" w:rsidR="00E02DFA" w:rsidRPr="004757C8" w:rsidRDefault="008A001E" w:rsidP="00E02DFA">
      <w:pPr>
        <w:spacing w:after="0"/>
        <w:jc w:val="both"/>
        <w:rPr>
          <w:rFonts w:ascii="Aptos" w:hAnsi="Aptos" w:cs="Arial"/>
        </w:rPr>
      </w:pPr>
      <w:r>
        <w:rPr>
          <w:rFonts w:ascii="Aptos" w:hAnsi="Aptos" w:cs="Arial"/>
        </w:rPr>
        <w:t>-</w:t>
      </w:r>
      <w:r w:rsidR="00E02DFA" w:rsidRPr="004757C8">
        <w:rPr>
          <w:rFonts w:ascii="Aptos" w:hAnsi="Aptos" w:cs="Arial"/>
        </w:rPr>
        <w:t> </w:t>
      </w:r>
      <w:r w:rsidR="00E02DFA" w:rsidRPr="004757C8">
        <w:rPr>
          <w:rFonts w:ascii="Aptos" w:hAnsi="Aptos" w:cs="Arial"/>
          <w:u w:val="single"/>
        </w:rPr>
        <w:t>Health Education</w:t>
      </w:r>
      <w:r w:rsidR="00E02DFA" w:rsidRPr="004757C8">
        <w:rPr>
          <w:rFonts w:ascii="Aptos" w:hAnsi="Aptos" w:cs="Arial"/>
        </w:rPr>
        <w:t> is defined as teaching pupils about physical health and mental wellbeing, focusing on recognising the link between the two and being able to make healthy lifestyle choices</w:t>
      </w:r>
    </w:p>
    <w:p w14:paraId="3632A615" w14:textId="2AD57BE9" w:rsidR="00E02DFA" w:rsidRDefault="008A001E" w:rsidP="00E02DFA">
      <w:pPr>
        <w:spacing w:after="0"/>
        <w:jc w:val="both"/>
        <w:rPr>
          <w:rFonts w:ascii="Aptos" w:hAnsi="Aptos" w:cs="Arial"/>
        </w:rPr>
      </w:pPr>
      <w:r>
        <w:rPr>
          <w:rFonts w:ascii="Aptos" w:hAnsi="Aptos" w:cs="Arial"/>
          <w:u w:val="single"/>
        </w:rPr>
        <w:t>-</w:t>
      </w:r>
      <w:r w:rsidR="00E02DFA" w:rsidRPr="004757C8">
        <w:rPr>
          <w:rFonts w:ascii="Aptos" w:hAnsi="Aptos" w:cs="Arial"/>
          <w:u w:val="single"/>
        </w:rPr>
        <w:t>Sex Education</w:t>
      </w:r>
      <w:r w:rsidR="00E02DFA" w:rsidRPr="004757C8">
        <w:rPr>
          <w:rFonts w:ascii="Aptos" w:hAnsi="Aptos" w:cs="Arial"/>
        </w:rPr>
        <w:t xml:space="preserve"> is defined as teaching children how human reproduction occurs, including how a baby is conceived and born. This draws on knowledge of the human life cycle set out in the national curriculum for science. For the purposes of this policy, we specifically identify any non-statutory Sex Education that falls outside of </w:t>
      </w:r>
      <w:proofErr w:type="gramStart"/>
      <w:r w:rsidR="00E02DFA" w:rsidRPr="004757C8">
        <w:rPr>
          <w:rFonts w:ascii="Aptos" w:hAnsi="Aptos" w:cs="Arial"/>
        </w:rPr>
        <w:t>Science</w:t>
      </w:r>
      <w:proofErr w:type="gramEnd"/>
      <w:r w:rsidR="00E02DFA" w:rsidRPr="004757C8">
        <w:rPr>
          <w:rFonts w:ascii="Aptos" w:hAnsi="Aptos" w:cs="Arial"/>
        </w:rPr>
        <w:t xml:space="preserve"> and those related elements (the physical changes associated with puberty) within statutory Health Education.</w:t>
      </w:r>
    </w:p>
    <w:p w14:paraId="1312A3D6" w14:textId="77777777" w:rsidR="008A001E" w:rsidRPr="004757C8" w:rsidRDefault="008A001E" w:rsidP="00E02DFA">
      <w:pPr>
        <w:spacing w:after="0"/>
        <w:jc w:val="both"/>
        <w:rPr>
          <w:rFonts w:ascii="Aptos" w:hAnsi="Aptos" w:cs="Arial"/>
        </w:rPr>
      </w:pPr>
    </w:p>
    <w:p w14:paraId="501A4659" w14:textId="77777777" w:rsidR="00E02DFA" w:rsidRPr="008A001E" w:rsidRDefault="00E02DFA" w:rsidP="00E02DFA">
      <w:pPr>
        <w:spacing w:after="0"/>
        <w:jc w:val="both"/>
        <w:rPr>
          <w:rFonts w:ascii="Aptos" w:hAnsi="Aptos" w:cs="Arial"/>
        </w:rPr>
      </w:pPr>
      <w:r w:rsidRPr="008A001E">
        <w:rPr>
          <w:rFonts w:ascii="Aptos" w:hAnsi="Aptos" w:cs="Arial"/>
        </w:rPr>
        <w:t>RSE is not about the promotion of sexual activity.</w:t>
      </w:r>
    </w:p>
    <w:p w14:paraId="458560DF" w14:textId="77777777" w:rsidR="004F1C28" w:rsidRDefault="004F1C28" w:rsidP="00BD2FBD">
      <w:pPr>
        <w:jc w:val="both"/>
        <w:rPr>
          <w:rFonts w:ascii="Arial" w:hAnsi="Arial" w:cs="Arial"/>
          <w:b/>
        </w:rPr>
      </w:pPr>
    </w:p>
    <w:p w14:paraId="1D40A5BE" w14:textId="6E18B930" w:rsidR="00BD2FBD" w:rsidRPr="00040527" w:rsidRDefault="00E02DFA" w:rsidP="00BD2FBD">
      <w:pPr>
        <w:jc w:val="both"/>
        <w:rPr>
          <w:rFonts w:ascii="Aptos" w:hAnsi="Aptos" w:cs="Arial"/>
          <w:b/>
        </w:rPr>
      </w:pPr>
      <w:r w:rsidRPr="00040527">
        <w:rPr>
          <w:rFonts w:ascii="Aptos" w:hAnsi="Aptos" w:cs="Arial"/>
          <w:b/>
        </w:rPr>
        <w:t>CURRICULUM</w:t>
      </w:r>
    </w:p>
    <w:p w14:paraId="058D1DCE" w14:textId="5AA35AC3" w:rsidR="004F1C28" w:rsidRPr="00040527" w:rsidRDefault="004F1C28" w:rsidP="00CC7882">
      <w:pPr>
        <w:pStyle w:val="NormalWeb"/>
        <w:shd w:val="clear" w:color="auto" w:fill="FFFFFF"/>
        <w:spacing w:before="0" w:beforeAutospacing="0" w:after="288" w:afterAutospacing="0" w:line="276" w:lineRule="auto"/>
        <w:textAlignment w:val="baseline"/>
        <w:rPr>
          <w:rFonts w:ascii="Aptos" w:hAnsi="Aptos" w:cs="Arial"/>
          <w:color w:val="000000" w:themeColor="text1"/>
          <w:sz w:val="22"/>
          <w:szCs w:val="22"/>
          <w:u w:val="single"/>
        </w:rPr>
      </w:pPr>
      <w:r w:rsidRPr="00040527">
        <w:rPr>
          <w:rFonts w:ascii="Aptos" w:hAnsi="Aptos" w:cs="Arial"/>
          <w:color w:val="000000" w:themeColor="text1"/>
          <w:sz w:val="22"/>
          <w:szCs w:val="22"/>
          <w:u w:val="single"/>
        </w:rPr>
        <w:t>Outline of Statutory Requirements</w:t>
      </w:r>
    </w:p>
    <w:p w14:paraId="176D38CB" w14:textId="28E21D5C" w:rsidR="00CC7882" w:rsidRPr="00040527" w:rsidRDefault="00CC7882" w:rsidP="00CC7882">
      <w:pPr>
        <w:pStyle w:val="NormalWeb"/>
        <w:shd w:val="clear" w:color="auto" w:fill="FFFFFF"/>
        <w:spacing w:before="0" w:beforeAutospacing="0" w:after="288" w:afterAutospacing="0" w:line="276" w:lineRule="auto"/>
        <w:textAlignment w:val="baseline"/>
        <w:rPr>
          <w:rFonts w:ascii="Aptos" w:hAnsi="Aptos" w:cs="Arial"/>
          <w:color w:val="000000" w:themeColor="text1"/>
          <w:sz w:val="22"/>
          <w:szCs w:val="22"/>
        </w:rPr>
      </w:pPr>
      <w:r w:rsidRPr="00040527">
        <w:rPr>
          <w:rFonts w:ascii="Aptos" w:hAnsi="Aptos" w:cs="Arial"/>
          <w:color w:val="000000" w:themeColor="text1"/>
          <w:sz w:val="22"/>
          <w:szCs w:val="22"/>
        </w:rPr>
        <w:t>As part of statutory Health Education, children are taught in an age-appropriate way about puberty and the associated physical and emotional changes from Year 4 onwards. As part of the science curriculum, children learn in Year 2 that animals, including humans, have offspring which grow into adults. In Year 5, they describe the changes as humans develop to old age and about how reproduction occurs in some plants and animals.</w:t>
      </w:r>
    </w:p>
    <w:p w14:paraId="52764DDC" w14:textId="77777777" w:rsidR="00CC7882" w:rsidRPr="00040527" w:rsidRDefault="00CC7882" w:rsidP="00CC7882">
      <w:pPr>
        <w:pStyle w:val="NormalWeb"/>
        <w:shd w:val="clear" w:color="auto" w:fill="FFFFFF"/>
        <w:spacing w:before="0" w:beforeAutospacing="0" w:after="288" w:afterAutospacing="0" w:line="276" w:lineRule="auto"/>
        <w:textAlignment w:val="baseline"/>
        <w:rPr>
          <w:rFonts w:ascii="Aptos" w:hAnsi="Aptos" w:cs="Arial"/>
          <w:color w:val="000000" w:themeColor="text1"/>
          <w:sz w:val="22"/>
          <w:szCs w:val="22"/>
        </w:rPr>
      </w:pPr>
      <w:r w:rsidRPr="00040527">
        <w:rPr>
          <w:rFonts w:ascii="Aptos" w:hAnsi="Aptos" w:cs="Arial"/>
          <w:color w:val="000000" w:themeColor="text1"/>
          <w:sz w:val="22"/>
          <w:szCs w:val="22"/>
        </w:rPr>
        <w:t>Alongside this, children in Year 4 are taught to recognise the signs and changes that may occur during the onset of puberty, in preparation for further lessons on this subject which also focus on emotional changes and menstruation in Year 4.  These lessons form part of the statutory requirements for Health Education.</w:t>
      </w:r>
    </w:p>
    <w:p w14:paraId="7B120E3B" w14:textId="69F6669A" w:rsidR="00CC7882" w:rsidRPr="00040527" w:rsidRDefault="00CC7882" w:rsidP="00CC7882">
      <w:pPr>
        <w:pStyle w:val="NormalWeb"/>
        <w:shd w:val="clear" w:color="auto" w:fill="FFFFFF"/>
        <w:spacing w:before="0" w:beforeAutospacing="0" w:after="288" w:afterAutospacing="0" w:line="276" w:lineRule="auto"/>
        <w:textAlignment w:val="baseline"/>
        <w:rPr>
          <w:rFonts w:ascii="Aptos" w:hAnsi="Aptos" w:cs="Arial"/>
          <w:color w:val="000000" w:themeColor="text1"/>
          <w:sz w:val="22"/>
          <w:szCs w:val="22"/>
        </w:rPr>
      </w:pPr>
      <w:r w:rsidRPr="00040527">
        <w:rPr>
          <w:rFonts w:ascii="Aptos" w:hAnsi="Aptos" w:cs="Arial"/>
          <w:color w:val="000000" w:themeColor="text1"/>
          <w:sz w:val="22"/>
          <w:szCs w:val="22"/>
        </w:rPr>
        <w:t xml:space="preserve">More precise details of the exact statutory content taught is outlined in the sections below. </w:t>
      </w:r>
      <w:r w:rsidRPr="00040527">
        <w:rPr>
          <w:rFonts w:ascii="Aptos" w:hAnsi="Aptos" w:cs="Arial"/>
          <w:bCs/>
          <w:sz w:val="22"/>
          <w:szCs w:val="22"/>
        </w:rPr>
        <w:t xml:space="preserve">We have developed the curriculum </w:t>
      </w:r>
      <w:proofErr w:type="gramStart"/>
      <w:r w:rsidRPr="00040527">
        <w:rPr>
          <w:rFonts w:ascii="Aptos" w:hAnsi="Aptos" w:cs="Arial"/>
          <w:bCs/>
          <w:sz w:val="22"/>
          <w:szCs w:val="22"/>
        </w:rPr>
        <w:t>taking into account</w:t>
      </w:r>
      <w:proofErr w:type="gramEnd"/>
      <w:r w:rsidRPr="00040527">
        <w:rPr>
          <w:rFonts w:ascii="Aptos" w:hAnsi="Aptos" w:cs="Arial"/>
          <w:bCs/>
          <w:sz w:val="22"/>
          <w:szCs w:val="22"/>
        </w:rPr>
        <w:t xml:space="preserve"> the age, needs and feelings of pupils. If pupils ask questions outside the scope of this policy, teachers will respond in an age</w:t>
      </w:r>
      <w:r w:rsidRPr="00040527">
        <w:rPr>
          <w:rFonts w:ascii="Aptos" w:hAnsi="Aptos" w:cs="Arial"/>
          <w:bCs/>
        </w:rPr>
        <w:t>-</w:t>
      </w:r>
      <w:r w:rsidRPr="00040527">
        <w:rPr>
          <w:rFonts w:ascii="Aptos" w:hAnsi="Aptos" w:cs="Arial"/>
          <w:bCs/>
          <w:sz w:val="22"/>
          <w:szCs w:val="22"/>
        </w:rPr>
        <w:t xml:space="preserve">appropriate </w:t>
      </w:r>
      <w:proofErr w:type="gramStart"/>
      <w:r w:rsidRPr="00040527">
        <w:rPr>
          <w:rFonts w:ascii="Aptos" w:hAnsi="Aptos" w:cs="Arial"/>
          <w:bCs/>
          <w:sz w:val="22"/>
          <w:szCs w:val="22"/>
        </w:rPr>
        <w:t>manner</w:t>
      </w:r>
      <w:proofErr w:type="gramEnd"/>
      <w:r w:rsidRPr="00040527">
        <w:rPr>
          <w:rFonts w:ascii="Aptos" w:hAnsi="Aptos" w:cs="Arial"/>
          <w:bCs/>
          <w:sz w:val="22"/>
          <w:szCs w:val="22"/>
        </w:rPr>
        <w:t xml:space="preserve"> so they are fully informed and do not seek answers online.</w:t>
      </w:r>
    </w:p>
    <w:p w14:paraId="7DD2ECC7" w14:textId="31B154E1" w:rsidR="00E02DFA" w:rsidRPr="00040527" w:rsidRDefault="00E02DFA" w:rsidP="003F14BE">
      <w:pPr>
        <w:jc w:val="both"/>
        <w:rPr>
          <w:rFonts w:ascii="Aptos" w:hAnsi="Aptos" w:cs="Arial"/>
          <w:b/>
          <w:bCs/>
        </w:rPr>
      </w:pPr>
      <w:r w:rsidRPr="00040527">
        <w:rPr>
          <w:rFonts w:ascii="Aptos" w:hAnsi="Aptos" w:cs="Arial"/>
          <w:bCs/>
          <w:u w:val="single"/>
        </w:rPr>
        <w:t>Statutory R</w:t>
      </w:r>
      <w:r w:rsidR="00671742" w:rsidRPr="00040527">
        <w:rPr>
          <w:rFonts w:ascii="Aptos" w:hAnsi="Aptos" w:cs="Arial"/>
          <w:bCs/>
          <w:u w:val="single"/>
        </w:rPr>
        <w:t>elationships Education</w:t>
      </w:r>
      <w:r w:rsidRPr="00040527">
        <w:rPr>
          <w:rFonts w:ascii="Aptos" w:hAnsi="Aptos" w:cs="Arial"/>
          <w:bCs/>
          <w:u w:val="single"/>
        </w:rPr>
        <w:t xml:space="preserve"> Curriculum Content</w:t>
      </w:r>
    </w:p>
    <w:p w14:paraId="265E2461" w14:textId="12B28913" w:rsidR="004F1C28" w:rsidRPr="00040527" w:rsidRDefault="004F1C28" w:rsidP="003F14BE">
      <w:pPr>
        <w:jc w:val="both"/>
        <w:rPr>
          <w:rFonts w:ascii="Aptos" w:hAnsi="Aptos" w:cs="Arial"/>
          <w:bCs/>
        </w:rPr>
      </w:pPr>
      <w:r w:rsidRPr="00040527">
        <w:rPr>
          <w:rFonts w:ascii="Aptos" w:hAnsi="Aptos" w:cs="Arial"/>
          <w:bCs/>
        </w:rPr>
        <w:t xml:space="preserve">Relationships education is embedded within our PSHE curriculum and is set out as per Appendix 1. Our entire PSHE curriculum is adapted from CORAM Life Education, a </w:t>
      </w:r>
      <w:proofErr w:type="gramStart"/>
      <w:r w:rsidRPr="00040527">
        <w:rPr>
          <w:rFonts w:ascii="Aptos" w:hAnsi="Aptos" w:cs="Arial"/>
          <w:bCs/>
        </w:rPr>
        <w:t>highly-acclaimed</w:t>
      </w:r>
      <w:proofErr w:type="gramEnd"/>
      <w:r w:rsidRPr="00040527">
        <w:rPr>
          <w:rFonts w:ascii="Aptos" w:hAnsi="Aptos" w:cs="Arial"/>
          <w:bCs/>
        </w:rPr>
        <w:t xml:space="preserve"> and effective organisation for the planning of a comprehensive primary PSHE curriculum.</w:t>
      </w:r>
    </w:p>
    <w:p w14:paraId="71F521CB" w14:textId="47DDE319" w:rsidR="00E02DFA" w:rsidRPr="00040527" w:rsidRDefault="00E02DFA" w:rsidP="003F14BE">
      <w:pPr>
        <w:jc w:val="both"/>
        <w:rPr>
          <w:rFonts w:ascii="Aptos" w:hAnsi="Aptos" w:cs="Arial"/>
          <w:bCs/>
        </w:rPr>
      </w:pPr>
      <w:r w:rsidRPr="00040527">
        <w:rPr>
          <w:rFonts w:ascii="Aptos" w:hAnsi="Aptos" w:cs="Arial"/>
          <w:bCs/>
        </w:rPr>
        <w:t>Key objectives of the statutory Relationships Education curriculum are outlined below:</w:t>
      </w:r>
    </w:p>
    <w:p w14:paraId="641E6041" w14:textId="351CFB94" w:rsidR="00E02DFA" w:rsidRPr="00040527" w:rsidRDefault="00E02DFA" w:rsidP="00E02DFA">
      <w:pPr>
        <w:jc w:val="both"/>
        <w:rPr>
          <w:rFonts w:ascii="Aptos" w:hAnsi="Aptos" w:cs="Arial"/>
          <w:bCs/>
          <w:i/>
          <w:iCs/>
          <w:u w:val="single"/>
        </w:rPr>
      </w:pPr>
      <w:r w:rsidRPr="00040527">
        <w:rPr>
          <w:rFonts w:ascii="Aptos" w:hAnsi="Aptos" w:cs="Arial"/>
          <w:bCs/>
          <w:i/>
          <w:iCs/>
          <w:u w:val="single"/>
        </w:rPr>
        <w:t xml:space="preserve">Families and </w:t>
      </w:r>
      <w:r w:rsidR="005819EE" w:rsidRPr="00040527">
        <w:rPr>
          <w:rFonts w:ascii="Aptos" w:hAnsi="Aptos" w:cs="Arial"/>
          <w:bCs/>
          <w:i/>
          <w:iCs/>
          <w:u w:val="single"/>
        </w:rPr>
        <w:t>p</w:t>
      </w:r>
      <w:r w:rsidRPr="00040527">
        <w:rPr>
          <w:rFonts w:ascii="Aptos" w:hAnsi="Aptos" w:cs="Arial"/>
          <w:bCs/>
          <w:i/>
          <w:iCs/>
          <w:u w:val="single"/>
        </w:rPr>
        <w:t>eople who care for me</w:t>
      </w:r>
    </w:p>
    <w:p w14:paraId="7C5F9306" w14:textId="4778E716" w:rsidR="00E02DFA" w:rsidRPr="00040527" w:rsidRDefault="00CC7882" w:rsidP="005819EE">
      <w:pPr>
        <w:spacing w:line="240" w:lineRule="auto"/>
        <w:jc w:val="both"/>
        <w:rPr>
          <w:rFonts w:ascii="Aptos" w:hAnsi="Aptos" w:cs="Arial"/>
          <w:bCs/>
        </w:rPr>
      </w:pPr>
      <w:r w:rsidRPr="00040527">
        <w:rPr>
          <w:rFonts w:ascii="Aptos" w:hAnsi="Aptos" w:cs="Arial"/>
          <w:bCs/>
        </w:rPr>
        <w:t>By the end of primary school, c</w:t>
      </w:r>
      <w:r w:rsidR="00E02DFA" w:rsidRPr="00040527">
        <w:rPr>
          <w:rFonts w:ascii="Aptos" w:hAnsi="Aptos" w:cs="Arial"/>
          <w:bCs/>
        </w:rPr>
        <w:t>hildren should know:</w:t>
      </w:r>
    </w:p>
    <w:p w14:paraId="79983F38" w14:textId="77777777" w:rsidR="00E02DFA" w:rsidRPr="00040527" w:rsidRDefault="00E02DFA" w:rsidP="005819EE">
      <w:pPr>
        <w:numPr>
          <w:ilvl w:val="0"/>
          <w:numId w:val="20"/>
        </w:numPr>
        <w:spacing w:line="240" w:lineRule="auto"/>
        <w:jc w:val="both"/>
        <w:rPr>
          <w:rFonts w:ascii="Aptos" w:hAnsi="Aptos" w:cs="Arial"/>
          <w:bCs/>
        </w:rPr>
      </w:pPr>
      <w:r w:rsidRPr="00040527">
        <w:rPr>
          <w:rFonts w:ascii="Aptos" w:hAnsi="Aptos" w:cs="Arial"/>
          <w:bCs/>
        </w:rPr>
        <w:lastRenderedPageBreak/>
        <w:t>that families are important for children growing up because they can give love, security and stability.</w:t>
      </w:r>
    </w:p>
    <w:p w14:paraId="60BE32DD" w14:textId="77777777" w:rsidR="00E02DFA" w:rsidRPr="00040527" w:rsidRDefault="00E02DFA" w:rsidP="005819EE">
      <w:pPr>
        <w:numPr>
          <w:ilvl w:val="0"/>
          <w:numId w:val="20"/>
        </w:numPr>
        <w:spacing w:line="240" w:lineRule="auto"/>
        <w:jc w:val="both"/>
        <w:rPr>
          <w:rFonts w:ascii="Aptos" w:hAnsi="Aptos" w:cs="Arial"/>
          <w:bCs/>
        </w:rPr>
      </w:pPr>
      <w:r w:rsidRPr="00040527">
        <w:rPr>
          <w:rFonts w:ascii="Aptos" w:hAnsi="Aptos" w:cs="Arial"/>
          <w:bCs/>
        </w:rPr>
        <w:t>the characteristics of healthy family life, commitment to each other, including in times of difficulty, protection and care for children and other family members, the importance of spending time together and sharing each other’s lives.</w:t>
      </w:r>
    </w:p>
    <w:p w14:paraId="7BB23B4C" w14:textId="77777777" w:rsidR="00E02DFA" w:rsidRPr="00040527" w:rsidRDefault="00E02DFA" w:rsidP="005819EE">
      <w:pPr>
        <w:numPr>
          <w:ilvl w:val="0"/>
          <w:numId w:val="20"/>
        </w:numPr>
        <w:spacing w:line="240" w:lineRule="auto"/>
        <w:jc w:val="both"/>
        <w:rPr>
          <w:rFonts w:ascii="Aptos" w:hAnsi="Aptos" w:cs="Arial"/>
          <w:bCs/>
        </w:rPr>
      </w:pPr>
      <w:r w:rsidRPr="00040527">
        <w:rPr>
          <w:rFonts w:ascii="Aptos" w:hAnsi="Aptos" w:cs="Arial"/>
          <w:bCs/>
        </w:rPr>
        <w:t>that others’ families, either in school or in the wider world, sometimes look different from their family, but that they should respect those differences and know that other children’s families are also characterised by love and care.</w:t>
      </w:r>
    </w:p>
    <w:p w14:paraId="7F99CBD7" w14:textId="77777777" w:rsidR="00E02DFA" w:rsidRPr="00040527" w:rsidRDefault="00E02DFA" w:rsidP="005819EE">
      <w:pPr>
        <w:numPr>
          <w:ilvl w:val="0"/>
          <w:numId w:val="20"/>
        </w:numPr>
        <w:spacing w:line="240" w:lineRule="auto"/>
        <w:jc w:val="both"/>
        <w:rPr>
          <w:rFonts w:ascii="Aptos" w:hAnsi="Aptos" w:cs="Arial"/>
          <w:bCs/>
        </w:rPr>
      </w:pPr>
      <w:r w:rsidRPr="00040527">
        <w:rPr>
          <w:rFonts w:ascii="Aptos" w:hAnsi="Aptos" w:cs="Arial"/>
          <w:bCs/>
        </w:rPr>
        <w:t>that stable, caring relationships, which may be of different types, are at the heart of happy families, and are important for children’s security as they grow up.</w:t>
      </w:r>
    </w:p>
    <w:p w14:paraId="4A2DF369" w14:textId="77777777" w:rsidR="00E02DFA" w:rsidRPr="00040527" w:rsidRDefault="00E02DFA" w:rsidP="005819EE">
      <w:pPr>
        <w:numPr>
          <w:ilvl w:val="0"/>
          <w:numId w:val="20"/>
        </w:numPr>
        <w:spacing w:line="240" w:lineRule="auto"/>
        <w:jc w:val="both"/>
        <w:rPr>
          <w:rFonts w:ascii="Aptos" w:hAnsi="Aptos" w:cs="Arial"/>
          <w:bCs/>
        </w:rPr>
      </w:pPr>
      <w:r w:rsidRPr="00040527">
        <w:rPr>
          <w:rFonts w:ascii="Aptos" w:hAnsi="Aptos" w:cs="Arial"/>
          <w:bCs/>
        </w:rPr>
        <w:t>that marriage represents a formal and legally recognised commitment of two people to each other which is intended to be lifelong.</w:t>
      </w:r>
    </w:p>
    <w:p w14:paraId="5FDFEA2B" w14:textId="77777777" w:rsidR="00E02DFA" w:rsidRPr="00040527" w:rsidRDefault="00E02DFA" w:rsidP="005819EE">
      <w:pPr>
        <w:numPr>
          <w:ilvl w:val="0"/>
          <w:numId w:val="20"/>
        </w:numPr>
        <w:spacing w:line="240" w:lineRule="auto"/>
        <w:jc w:val="both"/>
        <w:rPr>
          <w:rFonts w:ascii="Aptos" w:hAnsi="Aptos" w:cs="Arial"/>
          <w:bCs/>
        </w:rPr>
      </w:pPr>
      <w:r w:rsidRPr="00040527">
        <w:rPr>
          <w:rFonts w:ascii="Aptos" w:hAnsi="Aptos" w:cs="Arial"/>
          <w:bCs/>
        </w:rPr>
        <w:t>how to recognise if family relationships are making them feel unhappy or unsafe, and how to seek help or advice from others if needed.</w:t>
      </w:r>
    </w:p>
    <w:p w14:paraId="2C276A75" w14:textId="77777777" w:rsidR="00E02DFA" w:rsidRPr="00040527" w:rsidRDefault="00E02DFA" w:rsidP="005819EE">
      <w:pPr>
        <w:spacing w:line="240" w:lineRule="auto"/>
        <w:jc w:val="both"/>
        <w:rPr>
          <w:rFonts w:ascii="Aptos" w:hAnsi="Aptos" w:cs="Arial"/>
          <w:bCs/>
          <w:i/>
          <w:iCs/>
          <w:u w:val="single"/>
        </w:rPr>
      </w:pPr>
      <w:r w:rsidRPr="00040527">
        <w:rPr>
          <w:rFonts w:ascii="Aptos" w:hAnsi="Aptos" w:cs="Arial"/>
          <w:bCs/>
          <w:i/>
          <w:iCs/>
          <w:u w:val="single"/>
        </w:rPr>
        <w:t>Caring friendships</w:t>
      </w:r>
    </w:p>
    <w:p w14:paraId="7F2BE77D" w14:textId="77777777" w:rsidR="00E02DFA" w:rsidRPr="00040527" w:rsidRDefault="00E02DFA" w:rsidP="005819EE">
      <w:pPr>
        <w:spacing w:line="240" w:lineRule="auto"/>
        <w:jc w:val="both"/>
        <w:rPr>
          <w:rFonts w:ascii="Aptos" w:hAnsi="Aptos" w:cs="Arial"/>
          <w:bCs/>
        </w:rPr>
      </w:pPr>
      <w:r w:rsidRPr="00040527">
        <w:rPr>
          <w:rFonts w:ascii="Aptos" w:hAnsi="Aptos" w:cs="Arial"/>
          <w:bCs/>
        </w:rPr>
        <w:t>Children should know:</w:t>
      </w:r>
    </w:p>
    <w:p w14:paraId="525C9035" w14:textId="77777777" w:rsidR="00E02DFA" w:rsidRPr="00040527" w:rsidRDefault="00E02DFA" w:rsidP="005819EE">
      <w:pPr>
        <w:numPr>
          <w:ilvl w:val="0"/>
          <w:numId w:val="21"/>
        </w:numPr>
        <w:spacing w:line="240" w:lineRule="auto"/>
        <w:jc w:val="both"/>
        <w:rPr>
          <w:rFonts w:ascii="Aptos" w:hAnsi="Aptos" w:cs="Arial"/>
          <w:bCs/>
        </w:rPr>
      </w:pPr>
      <w:r w:rsidRPr="00040527">
        <w:rPr>
          <w:rFonts w:ascii="Aptos" w:hAnsi="Aptos" w:cs="Arial"/>
          <w:bCs/>
        </w:rPr>
        <w:t>how important friendships are in making us feel happy and secure, and how people choose and make friends.</w:t>
      </w:r>
    </w:p>
    <w:p w14:paraId="44152D60" w14:textId="77777777" w:rsidR="00E02DFA" w:rsidRPr="00040527" w:rsidRDefault="00E02DFA" w:rsidP="005819EE">
      <w:pPr>
        <w:numPr>
          <w:ilvl w:val="0"/>
          <w:numId w:val="21"/>
        </w:numPr>
        <w:spacing w:line="240" w:lineRule="auto"/>
        <w:jc w:val="both"/>
        <w:rPr>
          <w:rFonts w:ascii="Aptos" w:hAnsi="Aptos" w:cs="Arial"/>
          <w:bCs/>
        </w:rPr>
      </w:pPr>
      <w:r w:rsidRPr="00040527">
        <w:rPr>
          <w:rFonts w:ascii="Aptos" w:hAnsi="Aptos" w:cs="Arial"/>
          <w:bCs/>
        </w:rPr>
        <w:t>the characteristics of friendships, including mutual respect, truthfulness, trustworthiness, loyalty, kindness, generosity, trust, sharing interests and experiences and support with problems and difficulties.</w:t>
      </w:r>
    </w:p>
    <w:p w14:paraId="7B7A99D5" w14:textId="77777777" w:rsidR="00E02DFA" w:rsidRPr="00040527" w:rsidRDefault="00E02DFA" w:rsidP="005819EE">
      <w:pPr>
        <w:numPr>
          <w:ilvl w:val="0"/>
          <w:numId w:val="21"/>
        </w:numPr>
        <w:spacing w:line="240" w:lineRule="auto"/>
        <w:jc w:val="both"/>
        <w:rPr>
          <w:rFonts w:ascii="Aptos" w:hAnsi="Aptos" w:cs="Arial"/>
          <w:bCs/>
        </w:rPr>
      </w:pPr>
      <w:r w:rsidRPr="00040527">
        <w:rPr>
          <w:rFonts w:ascii="Aptos" w:hAnsi="Aptos" w:cs="Arial"/>
          <w:bCs/>
        </w:rPr>
        <w:t>that healthy friendships are positive and welcoming towards others, and do not make others feel lonely or excluded.</w:t>
      </w:r>
    </w:p>
    <w:p w14:paraId="296C780B" w14:textId="77777777" w:rsidR="00E02DFA" w:rsidRPr="00040527" w:rsidRDefault="00E02DFA" w:rsidP="005819EE">
      <w:pPr>
        <w:numPr>
          <w:ilvl w:val="0"/>
          <w:numId w:val="21"/>
        </w:numPr>
        <w:spacing w:line="240" w:lineRule="auto"/>
        <w:jc w:val="both"/>
        <w:rPr>
          <w:rFonts w:ascii="Aptos" w:hAnsi="Aptos" w:cs="Arial"/>
          <w:bCs/>
        </w:rPr>
      </w:pPr>
      <w:r w:rsidRPr="00040527">
        <w:rPr>
          <w:rFonts w:ascii="Aptos" w:hAnsi="Aptos" w:cs="Arial"/>
          <w:bCs/>
        </w:rPr>
        <w:t>that most friendships have ups and downs, and that these can often be worked through so that the friendship is repaired or even strengthened, and that resorting to physically or verbally aggressive behaviour is never right.</w:t>
      </w:r>
    </w:p>
    <w:p w14:paraId="4145F49E" w14:textId="77777777" w:rsidR="00E02DFA" w:rsidRPr="00040527" w:rsidRDefault="00E02DFA" w:rsidP="005819EE">
      <w:pPr>
        <w:numPr>
          <w:ilvl w:val="0"/>
          <w:numId w:val="21"/>
        </w:numPr>
        <w:spacing w:line="240" w:lineRule="auto"/>
        <w:jc w:val="both"/>
        <w:rPr>
          <w:rFonts w:ascii="Aptos" w:hAnsi="Aptos" w:cs="Arial"/>
          <w:bCs/>
        </w:rPr>
      </w:pPr>
      <w:r w:rsidRPr="00040527">
        <w:rPr>
          <w:rFonts w:ascii="Aptos" w:hAnsi="Aptos" w:cs="Arial"/>
          <w:bCs/>
        </w:rPr>
        <w:t>how to recognise who to trust and who not to trust, how to judge when a friendship is making them feel unhappy or uncomfortable, managing conflict, how to manage these situations and how to seek help or advice from others, if needed.</w:t>
      </w:r>
    </w:p>
    <w:p w14:paraId="33C63B33" w14:textId="77777777" w:rsidR="00E02DFA" w:rsidRPr="00040527" w:rsidRDefault="00E02DFA" w:rsidP="005819EE">
      <w:pPr>
        <w:spacing w:line="240" w:lineRule="auto"/>
        <w:jc w:val="both"/>
        <w:rPr>
          <w:rFonts w:ascii="Aptos" w:hAnsi="Aptos" w:cs="Arial"/>
          <w:bCs/>
          <w:i/>
          <w:iCs/>
          <w:u w:val="single"/>
        </w:rPr>
      </w:pPr>
      <w:r w:rsidRPr="00040527">
        <w:rPr>
          <w:rFonts w:ascii="Aptos" w:hAnsi="Aptos" w:cs="Arial"/>
          <w:bCs/>
          <w:i/>
          <w:iCs/>
          <w:u w:val="single"/>
        </w:rPr>
        <w:t>Respectful relationships</w:t>
      </w:r>
    </w:p>
    <w:p w14:paraId="56D9D949" w14:textId="77777777" w:rsidR="00E02DFA" w:rsidRPr="00040527" w:rsidRDefault="00E02DFA" w:rsidP="005819EE">
      <w:pPr>
        <w:spacing w:line="240" w:lineRule="auto"/>
        <w:jc w:val="both"/>
        <w:rPr>
          <w:rFonts w:ascii="Aptos" w:hAnsi="Aptos" w:cs="Arial"/>
          <w:bCs/>
        </w:rPr>
      </w:pPr>
      <w:r w:rsidRPr="00040527">
        <w:rPr>
          <w:rFonts w:ascii="Aptos" w:hAnsi="Aptos" w:cs="Arial"/>
          <w:bCs/>
        </w:rPr>
        <w:t>Children should know:</w:t>
      </w:r>
    </w:p>
    <w:p w14:paraId="7E71A37A" w14:textId="77777777" w:rsidR="00E02DFA" w:rsidRPr="00040527" w:rsidRDefault="00E02DFA" w:rsidP="005819EE">
      <w:pPr>
        <w:numPr>
          <w:ilvl w:val="0"/>
          <w:numId w:val="22"/>
        </w:numPr>
        <w:spacing w:line="240" w:lineRule="auto"/>
        <w:jc w:val="both"/>
        <w:rPr>
          <w:rFonts w:ascii="Aptos" w:hAnsi="Aptos" w:cs="Arial"/>
          <w:bCs/>
        </w:rPr>
      </w:pPr>
      <w:r w:rsidRPr="00040527">
        <w:rPr>
          <w:rFonts w:ascii="Aptos" w:hAnsi="Aptos" w:cs="Arial"/>
          <w:bCs/>
        </w:rPr>
        <w:t>the importance of respecting others, even when they are very different from them (for example, physically, in character, personality or backgrounds), or make different choices or have different preferences or beliefs.</w:t>
      </w:r>
    </w:p>
    <w:p w14:paraId="689976FB" w14:textId="77777777" w:rsidR="00E02DFA" w:rsidRPr="00040527" w:rsidRDefault="00E02DFA" w:rsidP="005819EE">
      <w:pPr>
        <w:numPr>
          <w:ilvl w:val="0"/>
          <w:numId w:val="22"/>
        </w:numPr>
        <w:spacing w:line="240" w:lineRule="auto"/>
        <w:jc w:val="both"/>
        <w:rPr>
          <w:rFonts w:ascii="Aptos" w:hAnsi="Aptos" w:cs="Arial"/>
          <w:bCs/>
        </w:rPr>
      </w:pPr>
      <w:r w:rsidRPr="00040527">
        <w:rPr>
          <w:rFonts w:ascii="Aptos" w:hAnsi="Aptos" w:cs="Arial"/>
          <w:bCs/>
        </w:rPr>
        <w:t>practical steps they can take in a range of different contexts to improve or support respectful relationships.</w:t>
      </w:r>
    </w:p>
    <w:p w14:paraId="6276582B" w14:textId="77777777" w:rsidR="00E02DFA" w:rsidRPr="00040527" w:rsidRDefault="00E02DFA" w:rsidP="005819EE">
      <w:pPr>
        <w:numPr>
          <w:ilvl w:val="0"/>
          <w:numId w:val="22"/>
        </w:numPr>
        <w:spacing w:line="240" w:lineRule="auto"/>
        <w:jc w:val="both"/>
        <w:rPr>
          <w:rFonts w:ascii="Aptos" w:hAnsi="Aptos" w:cs="Arial"/>
          <w:bCs/>
        </w:rPr>
      </w:pPr>
      <w:r w:rsidRPr="00040527">
        <w:rPr>
          <w:rFonts w:ascii="Aptos" w:hAnsi="Aptos" w:cs="Arial"/>
          <w:bCs/>
        </w:rPr>
        <w:t>the conventions of courtesy and manners.</w:t>
      </w:r>
    </w:p>
    <w:p w14:paraId="7121536B" w14:textId="77777777" w:rsidR="00E02DFA" w:rsidRPr="00040527" w:rsidRDefault="00E02DFA" w:rsidP="005819EE">
      <w:pPr>
        <w:numPr>
          <w:ilvl w:val="0"/>
          <w:numId w:val="22"/>
        </w:numPr>
        <w:spacing w:line="240" w:lineRule="auto"/>
        <w:jc w:val="both"/>
        <w:rPr>
          <w:rFonts w:ascii="Aptos" w:hAnsi="Aptos" w:cs="Arial"/>
          <w:bCs/>
        </w:rPr>
      </w:pPr>
      <w:r w:rsidRPr="00040527">
        <w:rPr>
          <w:rFonts w:ascii="Aptos" w:hAnsi="Aptos" w:cs="Arial"/>
          <w:bCs/>
        </w:rPr>
        <w:t>the importance of self-respect and how this links to their own happiness.</w:t>
      </w:r>
    </w:p>
    <w:p w14:paraId="268A1BFF" w14:textId="77777777" w:rsidR="00E02DFA" w:rsidRPr="00040527" w:rsidRDefault="00E02DFA" w:rsidP="005819EE">
      <w:pPr>
        <w:numPr>
          <w:ilvl w:val="0"/>
          <w:numId w:val="22"/>
        </w:numPr>
        <w:spacing w:line="240" w:lineRule="auto"/>
        <w:jc w:val="both"/>
        <w:rPr>
          <w:rFonts w:ascii="Aptos" w:hAnsi="Aptos" w:cs="Arial"/>
          <w:bCs/>
        </w:rPr>
      </w:pPr>
      <w:r w:rsidRPr="00040527">
        <w:rPr>
          <w:rFonts w:ascii="Aptos" w:hAnsi="Aptos" w:cs="Arial"/>
          <w:bCs/>
        </w:rPr>
        <w:lastRenderedPageBreak/>
        <w:t>that in school and in wider society they can expect to be treated with respect by others, and that in turn they should show due respect to others, including those in positions of authority.</w:t>
      </w:r>
    </w:p>
    <w:p w14:paraId="1B60BD50" w14:textId="77777777" w:rsidR="00E02DFA" w:rsidRPr="00040527" w:rsidRDefault="00E02DFA" w:rsidP="005819EE">
      <w:pPr>
        <w:numPr>
          <w:ilvl w:val="0"/>
          <w:numId w:val="22"/>
        </w:numPr>
        <w:spacing w:line="240" w:lineRule="auto"/>
        <w:jc w:val="both"/>
        <w:rPr>
          <w:rFonts w:ascii="Aptos" w:hAnsi="Aptos" w:cs="Arial"/>
          <w:bCs/>
        </w:rPr>
      </w:pPr>
      <w:r w:rsidRPr="00040527">
        <w:rPr>
          <w:rFonts w:ascii="Aptos" w:hAnsi="Aptos" w:cs="Arial"/>
          <w:bCs/>
        </w:rPr>
        <w:t>about different types of bullying (including cyberbullying), the impact of bullying, responsibilities of bystanders (primarily reporting bullying to an adult) and how to get help.</w:t>
      </w:r>
    </w:p>
    <w:p w14:paraId="694B57F6" w14:textId="77777777" w:rsidR="00E02DFA" w:rsidRPr="00040527" w:rsidRDefault="00E02DFA" w:rsidP="005819EE">
      <w:pPr>
        <w:numPr>
          <w:ilvl w:val="0"/>
          <w:numId w:val="22"/>
        </w:numPr>
        <w:spacing w:line="240" w:lineRule="auto"/>
        <w:jc w:val="both"/>
        <w:rPr>
          <w:rFonts w:ascii="Aptos" w:hAnsi="Aptos" w:cs="Arial"/>
          <w:bCs/>
        </w:rPr>
      </w:pPr>
      <w:r w:rsidRPr="00040527">
        <w:rPr>
          <w:rFonts w:ascii="Aptos" w:hAnsi="Aptos" w:cs="Arial"/>
          <w:bCs/>
        </w:rPr>
        <w:t>what a stereotype is, and how stereotypes can be unfair, negative or destructive.</w:t>
      </w:r>
    </w:p>
    <w:p w14:paraId="0A7A7786" w14:textId="77777777" w:rsidR="00E02DFA" w:rsidRPr="00040527" w:rsidRDefault="00E02DFA" w:rsidP="005819EE">
      <w:pPr>
        <w:numPr>
          <w:ilvl w:val="0"/>
          <w:numId w:val="22"/>
        </w:numPr>
        <w:spacing w:line="240" w:lineRule="auto"/>
        <w:jc w:val="both"/>
        <w:rPr>
          <w:rFonts w:ascii="Aptos" w:hAnsi="Aptos" w:cs="Arial"/>
          <w:bCs/>
        </w:rPr>
      </w:pPr>
      <w:r w:rsidRPr="00040527">
        <w:rPr>
          <w:rFonts w:ascii="Aptos" w:hAnsi="Aptos" w:cs="Arial"/>
          <w:bCs/>
        </w:rPr>
        <w:t>the importance of permission-seeking and granting in relationships with friends, peers and adults.</w:t>
      </w:r>
    </w:p>
    <w:p w14:paraId="17480C86" w14:textId="2AEE4256" w:rsidR="00E02DFA" w:rsidRPr="00040527" w:rsidRDefault="00E02DFA" w:rsidP="005819EE">
      <w:pPr>
        <w:spacing w:line="240" w:lineRule="auto"/>
        <w:jc w:val="both"/>
        <w:rPr>
          <w:rFonts w:ascii="Aptos" w:hAnsi="Aptos" w:cs="Arial"/>
          <w:bCs/>
          <w:sz w:val="18"/>
          <w:szCs w:val="18"/>
        </w:rPr>
      </w:pPr>
      <w:r w:rsidRPr="00040527">
        <w:rPr>
          <w:rFonts w:ascii="Aptos" w:hAnsi="Aptos" w:cs="Arial"/>
          <w:bCs/>
          <w:i/>
          <w:iCs/>
          <w:u w:val="single"/>
        </w:rPr>
        <w:t>Online relationships</w:t>
      </w:r>
      <w:r w:rsidR="00532373" w:rsidRPr="00040527">
        <w:rPr>
          <w:rFonts w:ascii="Aptos" w:hAnsi="Aptos" w:cs="Arial"/>
          <w:bCs/>
          <w:i/>
          <w:iCs/>
        </w:rPr>
        <w:t xml:space="preserve"> </w:t>
      </w:r>
      <w:r w:rsidR="00532373" w:rsidRPr="00040527">
        <w:rPr>
          <w:rFonts w:ascii="Aptos" w:hAnsi="Aptos" w:cs="Arial"/>
          <w:bCs/>
          <w:sz w:val="18"/>
          <w:szCs w:val="18"/>
        </w:rPr>
        <w:t xml:space="preserve">(this aspect is also learnt through the ‘Computer Systems and Networks’ and the ‘Online Safety’ elements of our Computing curriculum, which utilises the NCEE ‘Teach Computing’ materials). </w:t>
      </w:r>
    </w:p>
    <w:p w14:paraId="4215370A" w14:textId="77777777" w:rsidR="00E02DFA" w:rsidRPr="00040527" w:rsidRDefault="00E02DFA" w:rsidP="005819EE">
      <w:pPr>
        <w:spacing w:line="240" w:lineRule="auto"/>
        <w:jc w:val="both"/>
        <w:rPr>
          <w:rFonts w:ascii="Aptos" w:hAnsi="Aptos" w:cs="Arial"/>
          <w:bCs/>
        </w:rPr>
      </w:pPr>
      <w:r w:rsidRPr="00040527">
        <w:rPr>
          <w:rFonts w:ascii="Aptos" w:hAnsi="Aptos" w:cs="Arial"/>
          <w:bCs/>
        </w:rPr>
        <w:t>Children should know:</w:t>
      </w:r>
    </w:p>
    <w:p w14:paraId="42ED439D" w14:textId="77777777" w:rsidR="00E02DFA" w:rsidRPr="00040527" w:rsidRDefault="00E02DFA" w:rsidP="005819EE">
      <w:pPr>
        <w:numPr>
          <w:ilvl w:val="0"/>
          <w:numId w:val="23"/>
        </w:numPr>
        <w:spacing w:line="240" w:lineRule="auto"/>
        <w:jc w:val="both"/>
        <w:rPr>
          <w:rFonts w:ascii="Aptos" w:hAnsi="Aptos" w:cs="Arial"/>
          <w:bCs/>
        </w:rPr>
      </w:pPr>
      <w:r w:rsidRPr="00040527">
        <w:rPr>
          <w:rFonts w:ascii="Aptos" w:hAnsi="Aptos" w:cs="Arial"/>
          <w:bCs/>
        </w:rPr>
        <w:t>that people sometimes behave differently online, including by pretending to be someone they are not.</w:t>
      </w:r>
    </w:p>
    <w:p w14:paraId="2347B4BB" w14:textId="77777777" w:rsidR="00E02DFA" w:rsidRPr="00040527" w:rsidRDefault="00E02DFA" w:rsidP="005819EE">
      <w:pPr>
        <w:numPr>
          <w:ilvl w:val="0"/>
          <w:numId w:val="23"/>
        </w:numPr>
        <w:spacing w:line="240" w:lineRule="auto"/>
        <w:jc w:val="both"/>
        <w:rPr>
          <w:rFonts w:ascii="Aptos" w:hAnsi="Aptos" w:cs="Arial"/>
          <w:bCs/>
        </w:rPr>
      </w:pPr>
      <w:r w:rsidRPr="00040527">
        <w:rPr>
          <w:rFonts w:ascii="Aptos" w:hAnsi="Aptos" w:cs="Arial"/>
          <w:bCs/>
        </w:rPr>
        <w:t>that the same principles apply to online relationships as to face-to-face relationships, including the importance of respect for others online including when we are anonymous.</w:t>
      </w:r>
    </w:p>
    <w:p w14:paraId="10ED237B" w14:textId="77777777" w:rsidR="00E02DFA" w:rsidRPr="00040527" w:rsidRDefault="00E02DFA" w:rsidP="005819EE">
      <w:pPr>
        <w:numPr>
          <w:ilvl w:val="0"/>
          <w:numId w:val="23"/>
        </w:numPr>
        <w:spacing w:line="240" w:lineRule="auto"/>
        <w:jc w:val="both"/>
        <w:rPr>
          <w:rFonts w:ascii="Aptos" w:hAnsi="Aptos" w:cs="Arial"/>
          <w:bCs/>
        </w:rPr>
      </w:pPr>
      <w:r w:rsidRPr="00040527">
        <w:rPr>
          <w:rFonts w:ascii="Aptos" w:hAnsi="Aptos" w:cs="Arial"/>
          <w:bCs/>
        </w:rPr>
        <w:t>the rules and principles for keeping safe online, how to recognise risks, harmful content and contact, and how to report them.</w:t>
      </w:r>
    </w:p>
    <w:p w14:paraId="7476EC57" w14:textId="77777777" w:rsidR="00E02DFA" w:rsidRPr="00040527" w:rsidRDefault="00E02DFA" w:rsidP="005819EE">
      <w:pPr>
        <w:numPr>
          <w:ilvl w:val="0"/>
          <w:numId w:val="23"/>
        </w:numPr>
        <w:spacing w:line="240" w:lineRule="auto"/>
        <w:jc w:val="both"/>
        <w:rPr>
          <w:rFonts w:ascii="Aptos" w:hAnsi="Aptos" w:cs="Arial"/>
          <w:bCs/>
        </w:rPr>
      </w:pPr>
      <w:r w:rsidRPr="00040527">
        <w:rPr>
          <w:rFonts w:ascii="Aptos" w:hAnsi="Aptos" w:cs="Arial"/>
          <w:bCs/>
        </w:rPr>
        <w:t>how to critically consider their online friendships and sources of information including awareness of the risks associated with people they have never met.</w:t>
      </w:r>
    </w:p>
    <w:p w14:paraId="08C9808B" w14:textId="714025F1" w:rsidR="005819EE" w:rsidRPr="00040527" w:rsidRDefault="00E02DFA" w:rsidP="005819EE">
      <w:pPr>
        <w:numPr>
          <w:ilvl w:val="0"/>
          <w:numId w:val="23"/>
        </w:numPr>
        <w:spacing w:line="240" w:lineRule="auto"/>
        <w:jc w:val="both"/>
        <w:rPr>
          <w:rFonts w:ascii="Aptos" w:hAnsi="Aptos" w:cs="Arial"/>
          <w:bCs/>
        </w:rPr>
      </w:pPr>
      <w:r w:rsidRPr="00040527">
        <w:rPr>
          <w:rFonts w:ascii="Aptos" w:hAnsi="Aptos" w:cs="Arial"/>
          <w:bCs/>
        </w:rPr>
        <w:t>how information and data is shared and used online.</w:t>
      </w:r>
    </w:p>
    <w:p w14:paraId="1E79373A" w14:textId="33EC3C13" w:rsidR="00E02DFA" w:rsidRPr="00040527" w:rsidRDefault="00E02DFA" w:rsidP="005819EE">
      <w:pPr>
        <w:spacing w:line="240" w:lineRule="auto"/>
        <w:jc w:val="both"/>
        <w:rPr>
          <w:rFonts w:ascii="Aptos" w:hAnsi="Aptos" w:cs="Arial"/>
          <w:bCs/>
          <w:i/>
          <w:iCs/>
          <w:u w:val="single"/>
        </w:rPr>
      </w:pPr>
      <w:r w:rsidRPr="00040527">
        <w:rPr>
          <w:rFonts w:ascii="Aptos" w:hAnsi="Aptos" w:cs="Arial"/>
          <w:bCs/>
          <w:i/>
          <w:iCs/>
          <w:u w:val="single"/>
        </w:rPr>
        <w:t>Being safe</w:t>
      </w:r>
    </w:p>
    <w:p w14:paraId="2B48750D" w14:textId="77777777" w:rsidR="00E02DFA" w:rsidRPr="00040527" w:rsidRDefault="00E02DFA" w:rsidP="005819EE">
      <w:pPr>
        <w:spacing w:line="240" w:lineRule="auto"/>
        <w:jc w:val="both"/>
        <w:rPr>
          <w:rFonts w:ascii="Aptos" w:hAnsi="Aptos" w:cs="Arial"/>
          <w:bCs/>
        </w:rPr>
      </w:pPr>
      <w:r w:rsidRPr="00040527">
        <w:rPr>
          <w:rFonts w:ascii="Aptos" w:hAnsi="Aptos" w:cs="Arial"/>
          <w:bCs/>
        </w:rPr>
        <w:t>Children should know:</w:t>
      </w:r>
    </w:p>
    <w:p w14:paraId="15BF4A6B" w14:textId="77777777" w:rsidR="00E02DFA" w:rsidRPr="00040527" w:rsidRDefault="00E02DFA" w:rsidP="005819EE">
      <w:pPr>
        <w:numPr>
          <w:ilvl w:val="0"/>
          <w:numId w:val="24"/>
        </w:numPr>
        <w:spacing w:line="240" w:lineRule="auto"/>
        <w:jc w:val="both"/>
        <w:rPr>
          <w:rFonts w:ascii="Aptos" w:hAnsi="Aptos" w:cs="Arial"/>
          <w:bCs/>
        </w:rPr>
      </w:pPr>
      <w:r w:rsidRPr="00040527">
        <w:rPr>
          <w:rFonts w:ascii="Aptos" w:hAnsi="Aptos" w:cs="Arial"/>
          <w:bCs/>
        </w:rPr>
        <w:t>what sorts of boundaries are appropriate in friendships with peers and others (including in a digital context).</w:t>
      </w:r>
    </w:p>
    <w:p w14:paraId="6696A46A" w14:textId="77777777" w:rsidR="00E02DFA" w:rsidRPr="00040527" w:rsidRDefault="00E02DFA" w:rsidP="005819EE">
      <w:pPr>
        <w:numPr>
          <w:ilvl w:val="0"/>
          <w:numId w:val="24"/>
        </w:numPr>
        <w:spacing w:line="240" w:lineRule="auto"/>
        <w:jc w:val="both"/>
        <w:rPr>
          <w:rFonts w:ascii="Aptos" w:hAnsi="Aptos" w:cs="Arial"/>
          <w:bCs/>
        </w:rPr>
      </w:pPr>
      <w:r w:rsidRPr="00040527">
        <w:rPr>
          <w:rFonts w:ascii="Aptos" w:hAnsi="Aptos" w:cs="Arial"/>
          <w:bCs/>
        </w:rPr>
        <w:t>about the concept of privacy and the implications of it for both children and adults; including that it is not always right to keep secrets if they relate to being safe.</w:t>
      </w:r>
    </w:p>
    <w:p w14:paraId="3C2E6387" w14:textId="77777777" w:rsidR="00E02DFA" w:rsidRPr="00040527" w:rsidRDefault="00E02DFA" w:rsidP="005819EE">
      <w:pPr>
        <w:numPr>
          <w:ilvl w:val="0"/>
          <w:numId w:val="24"/>
        </w:numPr>
        <w:spacing w:line="240" w:lineRule="auto"/>
        <w:jc w:val="both"/>
        <w:rPr>
          <w:rFonts w:ascii="Aptos" w:hAnsi="Aptos" w:cs="Arial"/>
          <w:bCs/>
        </w:rPr>
      </w:pPr>
      <w:r w:rsidRPr="00040527">
        <w:rPr>
          <w:rFonts w:ascii="Aptos" w:hAnsi="Aptos" w:cs="Arial"/>
          <w:bCs/>
        </w:rPr>
        <w:t>that each person’s body belongs to them, and the differences between appropriate and inappropriate or unsafe physical, and other, contact.</w:t>
      </w:r>
    </w:p>
    <w:p w14:paraId="5AAD16E5" w14:textId="77777777" w:rsidR="00E02DFA" w:rsidRPr="00040527" w:rsidRDefault="00E02DFA" w:rsidP="005819EE">
      <w:pPr>
        <w:numPr>
          <w:ilvl w:val="0"/>
          <w:numId w:val="24"/>
        </w:numPr>
        <w:spacing w:line="240" w:lineRule="auto"/>
        <w:jc w:val="both"/>
        <w:rPr>
          <w:rFonts w:ascii="Aptos" w:hAnsi="Aptos" w:cs="Arial"/>
          <w:bCs/>
        </w:rPr>
      </w:pPr>
      <w:r w:rsidRPr="00040527">
        <w:rPr>
          <w:rFonts w:ascii="Aptos" w:hAnsi="Aptos" w:cs="Arial"/>
          <w:bCs/>
        </w:rPr>
        <w:t>how to respond safely and appropriately to adults they may encounter (in all contexts, including online) whom they do not know.</w:t>
      </w:r>
    </w:p>
    <w:p w14:paraId="3D543BC3" w14:textId="77777777" w:rsidR="00E02DFA" w:rsidRPr="00040527" w:rsidRDefault="00E02DFA" w:rsidP="005819EE">
      <w:pPr>
        <w:numPr>
          <w:ilvl w:val="0"/>
          <w:numId w:val="24"/>
        </w:numPr>
        <w:spacing w:line="240" w:lineRule="auto"/>
        <w:jc w:val="both"/>
        <w:rPr>
          <w:rFonts w:ascii="Aptos" w:hAnsi="Aptos" w:cs="Arial"/>
          <w:bCs/>
        </w:rPr>
      </w:pPr>
      <w:r w:rsidRPr="00040527">
        <w:rPr>
          <w:rFonts w:ascii="Aptos" w:hAnsi="Aptos" w:cs="Arial"/>
          <w:bCs/>
        </w:rPr>
        <w:t>how to recognise and report feelings of being unsafe or feeling bad about any adult and others.</w:t>
      </w:r>
    </w:p>
    <w:p w14:paraId="6385893F" w14:textId="77777777" w:rsidR="00E02DFA" w:rsidRPr="00040527" w:rsidRDefault="00E02DFA" w:rsidP="005819EE">
      <w:pPr>
        <w:numPr>
          <w:ilvl w:val="0"/>
          <w:numId w:val="24"/>
        </w:numPr>
        <w:spacing w:line="240" w:lineRule="auto"/>
        <w:jc w:val="both"/>
        <w:rPr>
          <w:rFonts w:ascii="Aptos" w:hAnsi="Aptos" w:cs="Arial"/>
          <w:bCs/>
        </w:rPr>
      </w:pPr>
      <w:r w:rsidRPr="00040527">
        <w:rPr>
          <w:rFonts w:ascii="Aptos" w:hAnsi="Aptos" w:cs="Arial"/>
          <w:bCs/>
        </w:rPr>
        <w:t>how to ask for advice or help for themselves or others, and to keep trying until they are heard.</w:t>
      </w:r>
    </w:p>
    <w:p w14:paraId="14EF14D3" w14:textId="77777777" w:rsidR="00E02DFA" w:rsidRPr="00040527" w:rsidRDefault="00E02DFA" w:rsidP="005819EE">
      <w:pPr>
        <w:numPr>
          <w:ilvl w:val="0"/>
          <w:numId w:val="24"/>
        </w:numPr>
        <w:spacing w:line="240" w:lineRule="auto"/>
        <w:jc w:val="both"/>
        <w:rPr>
          <w:rFonts w:ascii="Aptos" w:hAnsi="Aptos" w:cs="Arial"/>
          <w:bCs/>
        </w:rPr>
      </w:pPr>
      <w:r w:rsidRPr="00040527">
        <w:rPr>
          <w:rFonts w:ascii="Aptos" w:hAnsi="Aptos" w:cs="Arial"/>
          <w:bCs/>
        </w:rPr>
        <w:t>how to report concerns or abuse, and the vocabulary and confidence needed to do so.</w:t>
      </w:r>
    </w:p>
    <w:p w14:paraId="1A21EB67" w14:textId="52B7707B" w:rsidR="00671742" w:rsidRPr="00040527" w:rsidRDefault="00E02DFA" w:rsidP="00671742">
      <w:pPr>
        <w:numPr>
          <w:ilvl w:val="0"/>
          <w:numId w:val="24"/>
        </w:numPr>
        <w:spacing w:line="240" w:lineRule="auto"/>
        <w:jc w:val="both"/>
        <w:rPr>
          <w:rFonts w:ascii="Aptos" w:hAnsi="Aptos" w:cs="Arial"/>
          <w:bCs/>
        </w:rPr>
      </w:pPr>
      <w:r w:rsidRPr="00040527">
        <w:rPr>
          <w:rFonts w:ascii="Aptos" w:hAnsi="Aptos" w:cs="Arial"/>
          <w:bCs/>
        </w:rPr>
        <w:t>where to get advice e.g. family, school and/or other sources.</w:t>
      </w:r>
    </w:p>
    <w:p w14:paraId="6C9E587A" w14:textId="0F249A35" w:rsidR="00E02DFA" w:rsidRPr="00040527" w:rsidRDefault="00E02DFA" w:rsidP="00E02DFA">
      <w:pPr>
        <w:jc w:val="both"/>
        <w:rPr>
          <w:rFonts w:ascii="Aptos" w:hAnsi="Aptos" w:cs="Arial"/>
          <w:bCs/>
        </w:rPr>
      </w:pPr>
      <w:r w:rsidRPr="00040527">
        <w:rPr>
          <w:rFonts w:ascii="Aptos" w:hAnsi="Aptos" w:cs="Arial"/>
          <w:bCs/>
        </w:rPr>
        <w:lastRenderedPageBreak/>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0A3CAF29" w14:textId="6029C3E2" w:rsidR="00671742" w:rsidRPr="00040527" w:rsidRDefault="00671742" w:rsidP="00E02DFA">
      <w:pPr>
        <w:jc w:val="both"/>
        <w:rPr>
          <w:rFonts w:ascii="Aptos" w:hAnsi="Aptos" w:cs="Arial"/>
          <w:bCs/>
          <w:u w:val="single"/>
        </w:rPr>
      </w:pPr>
      <w:r w:rsidRPr="00040527">
        <w:rPr>
          <w:rFonts w:ascii="Aptos" w:hAnsi="Aptos" w:cs="Arial"/>
          <w:bCs/>
          <w:u w:val="single"/>
        </w:rPr>
        <w:t xml:space="preserve">Statutory Health and Mental Wellbeing Content </w:t>
      </w:r>
    </w:p>
    <w:p w14:paraId="3D4C9516" w14:textId="39C8E77F" w:rsidR="00CC7882" w:rsidRPr="00040527" w:rsidRDefault="00CC7882" w:rsidP="00E02DFA">
      <w:pPr>
        <w:jc w:val="both"/>
        <w:rPr>
          <w:rFonts w:ascii="Aptos" w:hAnsi="Aptos" w:cs="Arial"/>
          <w:bCs/>
        </w:rPr>
      </w:pPr>
      <w:r w:rsidRPr="00040527">
        <w:rPr>
          <w:rFonts w:ascii="Aptos" w:hAnsi="Aptos" w:cs="Arial"/>
          <w:bCs/>
        </w:rPr>
        <w:t>Health and mental wellbeing teaching also predominantly falls into our PSHE curriculum, although some areas are also reinforced in other subjects, e.g. PE,</w:t>
      </w:r>
      <w:r w:rsidR="00532373" w:rsidRPr="00040527">
        <w:rPr>
          <w:rFonts w:ascii="Aptos" w:hAnsi="Aptos" w:cs="Arial"/>
          <w:bCs/>
        </w:rPr>
        <w:t xml:space="preserve"> science</w:t>
      </w:r>
      <w:r w:rsidR="00CC0C3A">
        <w:rPr>
          <w:rFonts w:ascii="Aptos" w:hAnsi="Aptos" w:cs="Arial"/>
          <w:bCs/>
        </w:rPr>
        <w:t>,</w:t>
      </w:r>
      <w:r w:rsidRPr="00040527">
        <w:rPr>
          <w:rFonts w:ascii="Aptos" w:hAnsi="Aptos" w:cs="Arial"/>
          <w:bCs/>
        </w:rPr>
        <w:t xml:space="preserve"> DT (food). The statutory expectations relevant to this policy are outlined below.</w:t>
      </w:r>
    </w:p>
    <w:p w14:paraId="50C98D8A" w14:textId="77777777" w:rsidR="00CC7882" w:rsidRPr="00040527" w:rsidRDefault="00CC7882" w:rsidP="00CC7882">
      <w:pPr>
        <w:jc w:val="both"/>
        <w:rPr>
          <w:rFonts w:ascii="Aptos" w:hAnsi="Aptos" w:cs="Arial"/>
          <w:i/>
          <w:iCs/>
        </w:rPr>
      </w:pPr>
      <w:r w:rsidRPr="00040527">
        <w:rPr>
          <w:rFonts w:ascii="Aptos" w:hAnsi="Aptos" w:cs="Arial"/>
          <w:i/>
          <w:iCs/>
        </w:rPr>
        <w:t>Changing adolescent body</w:t>
      </w:r>
    </w:p>
    <w:p w14:paraId="5F47C252" w14:textId="19F90C78" w:rsidR="00CC7882" w:rsidRPr="00040527" w:rsidRDefault="00CC7882" w:rsidP="00CC7882">
      <w:pPr>
        <w:jc w:val="both"/>
        <w:rPr>
          <w:rFonts w:ascii="Aptos" w:hAnsi="Aptos" w:cs="Arial"/>
          <w:bCs/>
        </w:rPr>
      </w:pPr>
      <w:r w:rsidRPr="00040527">
        <w:rPr>
          <w:rFonts w:ascii="Aptos" w:hAnsi="Aptos" w:cs="Arial"/>
          <w:bCs/>
        </w:rPr>
        <w:t>By the end of primary school, pupils should know:</w:t>
      </w:r>
    </w:p>
    <w:p w14:paraId="5EF69FCD" w14:textId="77777777" w:rsidR="00CC7882" w:rsidRPr="00040527" w:rsidRDefault="00CC7882" w:rsidP="00CC7882">
      <w:pPr>
        <w:numPr>
          <w:ilvl w:val="0"/>
          <w:numId w:val="38"/>
        </w:numPr>
        <w:jc w:val="both"/>
        <w:rPr>
          <w:rFonts w:ascii="Aptos" w:hAnsi="Aptos" w:cs="Arial"/>
          <w:bCs/>
        </w:rPr>
      </w:pPr>
      <w:r w:rsidRPr="00040527">
        <w:rPr>
          <w:rFonts w:ascii="Aptos" w:hAnsi="Aptos" w:cs="Arial"/>
          <w:bCs/>
        </w:rPr>
        <w:t>key facts about puberty and the changing adolescent body, particularly from age 9 through to age 11, including physical and emotional changes</w:t>
      </w:r>
    </w:p>
    <w:p w14:paraId="27249E44" w14:textId="38FDFF74" w:rsidR="00CC7882" w:rsidRPr="00040527" w:rsidRDefault="00CC7882" w:rsidP="00E02DFA">
      <w:pPr>
        <w:numPr>
          <w:ilvl w:val="0"/>
          <w:numId w:val="38"/>
        </w:numPr>
        <w:jc w:val="both"/>
        <w:rPr>
          <w:rFonts w:ascii="Aptos" w:hAnsi="Aptos" w:cs="Arial"/>
          <w:bCs/>
        </w:rPr>
      </w:pPr>
      <w:r w:rsidRPr="00040527">
        <w:rPr>
          <w:rFonts w:ascii="Aptos" w:hAnsi="Aptos" w:cs="Arial"/>
          <w:bCs/>
        </w:rPr>
        <w:t>about menstrual wellbeing including the key facts about the menstrual cycle</w:t>
      </w:r>
    </w:p>
    <w:p w14:paraId="11B52806" w14:textId="02534A55" w:rsidR="00E02DFA" w:rsidRPr="00040527" w:rsidRDefault="00E02DFA" w:rsidP="005819EE">
      <w:pPr>
        <w:spacing w:line="240" w:lineRule="auto"/>
        <w:jc w:val="both"/>
        <w:rPr>
          <w:rFonts w:ascii="Aptos" w:hAnsi="Aptos" w:cs="Arial"/>
          <w:b/>
          <w:bCs/>
        </w:rPr>
      </w:pPr>
      <w:r w:rsidRPr="00040527">
        <w:rPr>
          <w:rFonts w:ascii="Aptos" w:hAnsi="Aptos" w:cs="Arial"/>
          <w:bCs/>
          <w:u w:val="single"/>
        </w:rPr>
        <w:t>Statutory Science Curriculum Content</w:t>
      </w:r>
    </w:p>
    <w:p w14:paraId="6DCD30A3" w14:textId="77777777" w:rsidR="00E02DFA" w:rsidRPr="00040527" w:rsidRDefault="00E02DFA" w:rsidP="005819EE">
      <w:pPr>
        <w:spacing w:line="240" w:lineRule="auto"/>
        <w:jc w:val="both"/>
        <w:rPr>
          <w:rFonts w:ascii="Aptos" w:hAnsi="Aptos" w:cs="Arial"/>
          <w:bCs/>
        </w:rPr>
      </w:pPr>
      <w:r w:rsidRPr="00040527">
        <w:rPr>
          <w:rFonts w:ascii="Aptos" w:hAnsi="Aptos" w:cs="Arial"/>
          <w:bCs/>
        </w:rPr>
        <w:t xml:space="preserve">Early Years Foundation Stage children learn about life cycles as well as watching </w:t>
      </w:r>
      <w:proofErr w:type="gramStart"/>
      <w:r w:rsidRPr="00040527">
        <w:rPr>
          <w:rFonts w:ascii="Aptos" w:hAnsi="Aptos" w:cs="Arial"/>
          <w:bCs/>
        </w:rPr>
        <w:t>chicks</w:t>
      </w:r>
      <w:proofErr w:type="gramEnd"/>
      <w:r w:rsidRPr="00040527">
        <w:rPr>
          <w:rFonts w:ascii="Aptos" w:hAnsi="Aptos" w:cs="Arial"/>
          <w:bCs/>
        </w:rPr>
        <w:t xml:space="preserve"> hatch. Through ongoing personal, social and emotional development, they develop the skills to form relationships and think about relationships with others.</w:t>
      </w:r>
    </w:p>
    <w:p w14:paraId="73CFE1D6" w14:textId="77777777" w:rsidR="00E02DFA" w:rsidRPr="00040527" w:rsidRDefault="00E02DFA" w:rsidP="005819EE">
      <w:pPr>
        <w:spacing w:line="240" w:lineRule="auto"/>
        <w:jc w:val="both"/>
        <w:rPr>
          <w:rFonts w:ascii="Aptos" w:hAnsi="Aptos" w:cs="Arial"/>
          <w:bCs/>
        </w:rPr>
      </w:pPr>
      <w:r w:rsidRPr="00040527">
        <w:rPr>
          <w:rFonts w:ascii="Aptos" w:hAnsi="Aptos" w:cs="Arial"/>
          <w:bCs/>
        </w:rPr>
        <w:t>In Key Stage 1 (years 1 – 2) children learn:</w:t>
      </w:r>
    </w:p>
    <w:p w14:paraId="0917BC11" w14:textId="77777777" w:rsidR="00E02DFA" w:rsidRPr="00040527" w:rsidRDefault="00E02DFA" w:rsidP="005819EE">
      <w:pPr>
        <w:numPr>
          <w:ilvl w:val="0"/>
          <w:numId w:val="25"/>
        </w:numPr>
        <w:spacing w:line="240" w:lineRule="auto"/>
        <w:jc w:val="both"/>
        <w:rPr>
          <w:rFonts w:ascii="Aptos" w:hAnsi="Aptos" w:cs="Arial"/>
          <w:bCs/>
        </w:rPr>
      </w:pPr>
      <w:r w:rsidRPr="00040527">
        <w:rPr>
          <w:rFonts w:ascii="Aptos" w:hAnsi="Aptos" w:cs="Arial"/>
          <w:bCs/>
        </w:rPr>
        <w:t>To identify, name, draw and label the basic parts of the human body and say which part of the body is to do with each sense</w:t>
      </w:r>
    </w:p>
    <w:p w14:paraId="6E968C40" w14:textId="77777777" w:rsidR="00E02DFA" w:rsidRPr="00040527" w:rsidRDefault="00E02DFA" w:rsidP="005819EE">
      <w:pPr>
        <w:numPr>
          <w:ilvl w:val="0"/>
          <w:numId w:val="25"/>
        </w:numPr>
        <w:spacing w:line="240" w:lineRule="auto"/>
        <w:jc w:val="both"/>
        <w:rPr>
          <w:rFonts w:ascii="Aptos" w:hAnsi="Aptos" w:cs="Arial"/>
          <w:bCs/>
        </w:rPr>
      </w:pPr>
      <w:r w:rsidRPr="00040527">
        <w:rPr>
          <w:rFonts w:ascii="Aptos" w:hAnsi="Aptos" w:cs="Arial"/>
          <w:bCs/>
        </w:rPr>
        <w:t>To notice that animals, including humans, have offspring which grow into adults</w:t>
      </w:r>
    </w:p>
    <w:p w14:paraId="208F564F" w14:textId="77777777" w:rsidR="00E02DFA" w:rsidRPr="00040527" w:rsidRDefault="00E02DFA" w:rsidP="005819EE">
      <w:pPr>
        <w:numPr>
          <w:ilvl w:val="0"/>
          <w:numId w:val="25"/>
        </w:numPr>
        <w:spacing w:line="240" w:lineRule="auto"/>
        <w:jc w:val="both"/>
        <w:rPr>
          <w:rFonts w:ascii="Aptos" w:hAnsi="Aptos" w:cs="Arial"/>
          <w:bCs/>
        </w:rPr>
      </w:pPr>
      <w:r w:rsidRPr="00040527">
        <w:rPr>
          <w:rFonts w:ascii="Aptos" w:hAnsi="Aptos" w:cs="Arial"/>
          <w:bCs/>
        </w:rPr>
        <w:t>To find out about and describe the basic needs of animals, including humans, for survival (water, food and air)</w:t>
      </w:r>
    </w:p>
    <w:p w14:paraId="35EECD45" w14:textId="77777777" w:rsidR="00E02DFA" w:rsidRPr="00040527" w:rsidRDefault="00E02DFA" w:rsidP="005819EE">
      <w:pPr>
        <w:numPr>
          <w:ilvl w:val="0"/>
          <w:numId w:val="25"/>
        </w:numPr>
        <w:spacing w:line="240" w:lineRule="auto"/>
        <w:jc w:val="both"/>
        <w:rPr>
          <w:rFonts w:ascii="Aptos" w:hAnsi="Aptos" w:cs="Arial"/>
          <w:bCs/>
        </w:rPr>
      </w:pPr>
      <w:r w:rsidRPr="00040527">
        <w:rPr>
          <w:rFonts w:ascii="Aptos" w:hAnsi="Aptos" w:cs="Arial"/>
          <w:bCs/>
        </w:rPr>
        <w:t>To describe the importance for humans of exercise, eating the right amounts of different types of food, and hygiene</w:t>
      </w:r>
    </w:p>
    <w:p w14:paraId="2545AF3A" w14:textId="77777777" w:rsidR="00E02DFA" w:rsidRPr="00040527" w:rsidRDefault="00E02DFA" w:rsidP="005819EE">
      <w:pPr>
        <w:spacing w:line="240" w:lineRule="auto"/>
        <w:jc w:val="both"/>
        <w:rPr>
          <w:rFonts w:ascii="Aptos" w:hAnsi="Aptos" w:cs="Arial"/>
          <w:bCs/>
        </w:rPr>
      </w:pPr>
      <w:r w:rsidRPr="00040527">
        <w:rPr>
          <w:rFonts w:ascii="Aptos" w:hAnsi="Aptos" w:cs="Arial"/>
          <w:bCs/>
        </w:rPr>
        <w:t>In Key Stage 2 (years 3 – 6) children learn:</w:t>
      </w:r>
    </w:p>
    <w:p w14:paraId="7D6011C4" w14:textId="77777777" w:rsidR="00E02DFA" w:rsidRPr="00040527" w:rsidRDefault="00E02DFA" w:rsidP="005819EE">
      <w:pPr>
        <w:numPr>
          <w:ilvl w:val="0"/>
          <w:numId w:val="26"/>
        </w:numPr>
        <w:spacing w:line="240" w:lineRule="auto"/>
        <w:jc w:val="both"/>
        <w:rPr>
          <w:rFonts w:ascii="Aptos" w:hAnsi="Aptos" w:cs="Arial"/>
          <w:bCs/>
        </w:rPr>
      </w:pPr>
      <w:r w:rsidRPr="00040527">
        <w:rPr>
          <w:rFonts w:ascii="Aptos" w:hAnsi="Aptos" w:cs="Arial"/>
          <w:bCs/>
        </w:rPr>
        <w:t>To identify that animals, including humans, need the right types and amount of nutrition, and that they cannot make their own food; they get nutrition from what they eat</w:t>
      </w:r>
    </w:p>
    <w:p w14:paraId="69969A44" w14:textId="77777777" w:rsidR="00E02DFA" w:rsidRPr="00040527" w:rsidRDefault="00E02DFA" w:rsidP="005819EE">
      <w:pPr>
        <w:numPr>
          <w:ilvl w:val="0"/>
          <w:numId w:val="26"/>
        </w:numPr>
        <w:spacing w:line="240" w:lineRule="auto"/>
        <w:jc w:val="both"/>
        <w:rPr>
          <w:rFonts w:ascii="Aptos" w:hAnsi="Aptos" w:cs="Arial"/>
          <w:bCs/>
        </w:rPr>
      </w:pPr>
      <w:r w:rsidRPr="00040527">
        <w:rPr>
          <w:rFonts w:ascii="Aptos" w:hAnsi="Aptos" w:cs="Arial"/>
          <w:bCs/>
        </w:rPr>
        <w:t>To identify that humans and some other animals have skeletons and muscles for support, protection and movement</w:t>
      </w:r>
    </w:p>
    <w:p w14:paraId="51A90B87" w14:textId="77777777" w:rsidR="00E02DFA" w:rsidRPr="00040527" w:rsidRDefault="00E02DFA" w:rsidP="005819EE">
      <w:pPr>
        <w:numPr>
          <w:ilvl w:val="0"/>
          <w:numId w:val="26"/>
        </w:numPr>
        <w:spacing w:line="240" w:lineRule="auto"/>
        <w:jc w:val="both"/>
        <w:rPr>
          <w:rFonts w:ascii="Aptos" w:hAnsi="Aptos" w:cs="Arial"/>
          <w:bCs/>
        </w:rPr>
      </w:pPr>
      <w:r w:rsidRPr="00040527">
        <w:rPr>
          <w:rFonts w:ascii="Aptos" w:hAnsi="Aptos" w:cs="Arial"/>
          <w:bCs/>
        </w:rPr>
        <w:t>To describe the simple functions of the basic parts of the digestive system in humans</w:t>
      </w:r>
    </w:p>
    <w:p w14:paraId="5D2C184D" w14:textId="77777777" w:rsidR="00E02DFA" w:rsidRPr="00040527" w:rsidRDefault="00E02DFA" w:rsidP="005819EE">
      <w:pPr>
        <w:numPr>
          <w:ilvl w:val="0"/>
          <w:numId w:val="26"/>
        </w:numPr>
        <w:spacing w:line="240" w:lineRule="auto"/>
        <w:jc w:val="both"/>
        <w:rPr>
          <w:rFonts w:ascii="Aptos" w:hAnsi="Aptos" w:cs="Arial"/>
          <w:bCs/>
        </w:rPr>
      </w:pPr>
      <w:r w:rsidRPr="00040527">
        <w:rPr>
          <w:rFonts w:ascii="Aptos" w:hAnsi="Aptos" w:cs="Arial"/>
          <w:bCs/>
        </w:rPr>
        <w:t>To identify the different types of teeth in humans and their simple functions</w:t>
      </w:r>
    </w:p>
    <w:p w14:paraId="7FAD2F24" w14:textId="77777777" w:rsidR="00E02DFA" w:rsidRPr="00040527" w:rsidRDefault="00E02DFA" w:rsidP="005819EE">
      <w:pPr>
        <w:numPr>
          <w:ilvl w:val="0"/>
          <w:numId w:val="26"/>
        </w:numPr>
        <w:spacing w:line="240" w:lineRule="auto"/>
        <w:jc w:val="both"/>
        <w:rPr>
          <w:rFonts w:ascii="Aptos" w:hAnsi="Aptos" w:cs="Arial"/>
          <w:bCs/>
        </w:rPr>
      </w:pPr>
      <w:r w:rsidRPr="00040527">
        <w:rPr>
          <w:rFonts w:ascii="Aptos" w:hAnsi="Aptos" w:cs="Arial"/>
          <w:bCs/>
        </w:rPr>
        <w:t>To describe the life process of reproduction in some plants and animals</w:t>
      </w:r>
    </w:p>
    <w:p w14:paraId="31F66ADF" w14:textId="77777777" w:rsidR="00E02DFA" w:rsidRPr="00040527" w:rsidRDefault="00E02DFA" w:rsidP="005819EE">
      <w:pPr>
        <w:numPr>
          <w:ilvl w:val="0"/>
          <w:numId w:val="26"/>
        </w:numPr>
        <w:spacing w:line="240" w:lineRule="auto"/>
        <w:jc w:val="both"/>
        <w:rPr>
          <w:rFonts w:ascii="Aptos" w:hAnsi="Aptos" w:cs="Arial"/>
          <w:bCs/>
        </w:rPr>
      </w:pPr>
      <w:r w:rsidRPr="00040527">
        <w:rPr>
          <w:rFonts w:ascii="Aptos" w:hAnsi="Aptos" w:cs="Arial"/>
          <w:bCs/>
        </w:rPr>
        <w:lastRenderedPageBreak/>
        <w:t>To describe the changes, as humans develop to old age</w:t>
      </w:r>
    </w:p>
    <w:p w14:paraId="556EAAFA" w14:textId="77777777" w:rsidR="00E02DFA" w:rsidRPr="00040527" w:rsidRDefault="00E02DFA" w:rsidP="005819EE">
      <w:pPr>
        <w:numPr>
          <w:ilvl w:val="0"/>
          <w:numId w:val="26"/>
        </w:numPr>
        <w:spacing w:line="240" w:lineRule="auto"/>
        <w:jc w:val="both"/>
        <w:rPr>
          <w:rFonts w:ascii="Aptos" w:hAnsi="Aptos" w:cs="Arial"/>
          <w:bCs/>
        </w:rPr>
      </w:pPr>
      <w:r w:rsidRPr="00040527">
        <w:rPr>
          <w:rFonts w:ascii="Aptos" w:hAnsi="Aptos" w:cs="Arial"/>
          <w:bCs/>
        </w:rPr>
        <w:t>To identify and name the main parts of the human circulatory system, and describe the functions of the heart, blood vessels and blood</w:t>
      </w:r>
    </w:p>
    <w:p w14:paraId="11A21AFB" w14:textId="77777777" w:rsidR="00E02DFA" w:rsidRPr="00040527" w:rsidRDefault="00E02DFA" w:rsidP="005819EE">
      <w:pPr>
        <w:numPr>
          <w:ilvl w:val="0"/>
          <w:numId w:val="26"/>
        </w:numPr>
        <w:spacing w:line="240" w:lineRule="auto"/>
        <w:jc w:val="both"/>
        <w:rPr>
          <w:rFonts w:ascii="Aptos" w:hAnsi="Aptos" w:cs="Arial"/>
          <w:bCs/>
        </w:rPr>
      </w:pPr>
      <w:r w:rsidRPr="00040527">
        <w:rPr>
          <w:rFonts w:ascii="Aptos" w:hAnsi="Aptos" w:cs="Arial"/>
          <w:bCs/>
        </w:rPr>
        <w:t xml:space="preserve">To recognise the impact of diet, exercise, drugs and lifestyle on the way their </w:t>
      </w:r>
      <w:proofErr w:type="gramStart"/>
      <w:r w:rsidRPr="00040527">
        <w:rPr>
          <w:rFonts w:ascii="Aptos" w:hAnsi="Aptos" w:cs="Arial"/>
          <w:bCs/>
        </w:rPr>
        <w:t>bodies</w:t>
      </w:r>
      <w:proofErr w:type="gramEnd"/>
      <w:r w:rsidRPr="00040527">
        <w:rPr>
          <w:rFonts w:ascii="Aptos" w:hAnsi="Aptos" w:cs="Arial"/>
          <w:bCs/>
        </w:rPr>
        <w:t xml:space="preserve"> function</w:t>
      </w:r>
    </w:p>
    <w:p w14:paraId="12F1C0B7" w14:textId="77777777" w:rsidR="00E02DFA" w:rsidRPr="00040527" w:rsidRDefault="00E02DFA" w:rsidP="005819EE">
      <w:pPr>
        <w:numPr>
          <w:ilvl w:val="0"/>
          <w:numId w:val="26"/>
        </w:numPr>
        <w:spacing w:line="240" w:lineRule="auto"/>
        <w:jc w:val="both"/>
        <w:rPr>
          <w:rFonts w:ascii="Aptos" w:hAnsi="Aptos" w:cs="Arial"/>
          <w:bCs/>
        </w:rPr>
      </w:pPr>
      <w:r w:rsidRPr="00040527">
        <w:rPr>
          <w:rFonts w:ascii="Aptos" w:hAnsi="Aptos" w:cs="Arial"/>
          <w:bCs/>
        </w:rPr>
        <w:t>To describe the way nutrients and water are transported within animals, including humans</w:t>
      </w:r>
    </w:p>
    <w:p w14:paraId="4878FCF7" w14:textId="56D16A1E" w:rsidR="00BC050F" w:rsidRDefault="00E02DFA" w:rsidP="00E02DFA">
      <w:pPr>
        <w:numPr>
          <w:ilvl w:val="0"/>
          <w:numId w:val="26"/>
        </w:numPr>
        <w:spacing w:line="240" w:lineRule="auto"/>
        <w:jc w:val="both"/>
        <w:rPr>
          <w:rFonts w:ascii="Aptos" w:hAnsi="Aptos" w:cs="Arial"/>
          <w:bCs/>
        </w:rPr>
      </w:pPr>
      <w:r w:rsidRPr="00040527">
        <w:rPr>
          <w:rFonts w:ascii="Aptos" w:hAnsi="Aptos" w:cs="Arial"/>
          <w:bCs/>
        </w:rPr>
        <w:t>To recognise that living things produce offspring of the same kind, but normally offspring vary and are not identical to their parents</w:t>
      </w:r>
    </w:p>
    <w:p w14:paraId="52DB219F" w14:textId="77777777" w:rsidR="00095D7E" w:rsidRPr="00095D7E" w:rsidRDefault="00095D7E" w:rsidP="00095D7E">
      <w:pPr>
        <w:spacing w:line="240" w:lineRule="auto"/>
        <w:jc w:val="both"/>
        <w:rPr>
          <w:rFonts w:ascii="Aptos" w:hAnsi="Aptos" w:cs="Arial"/>
          <w:bCs/>
        </w:rPr>
      </w:pPr>
      <w:r w:rsidRPr="00095D7E">
        <w:rPr>
          <w:rFonts w:ascii="Aptos" w:hAnsi="Aptos" w:cs="Arial"/>
          <w:bCs/>
        </w:rPr>
        <w:t>These areas of learning are taught within the context of family life, taking care to make sure that there is no stigmatisation of children based on their home circumstances (families can include single parent families, LGBT parents, families headed by grandparents, adoptive parents and foster parents/carers, amongst other structures), along with reflecting sensitively that some children may have a different structure of support around them (for example, looked-after children or young carers).</w:t>
      </w:r>
    </w:p>
    <w:p w14:paraId="4188B809" w14:textId="3BA5B085" w:rsidR="00095D7E" w:rsidRPr="00040527" w:rsidRDefault="00095D7E" w:rsidP="00095D7E">
      <w:pPr>
        <w:spacing w:line="240" w:lineRule="auto"/>
        <w:jc w:val="both"/>
        <w:rPr>
          <w:rFonts w:ascii="Aptos" w:hAnsi="Aptos" w:cs="Arial"/>
          <w:bCs/>
        </w:rPr>
      </w:pPr>
      <w:r w:rsidRPr="00095D7E">
        <w:rPr>
          <w:rFonts w:ascii="Aptos" w:hAnsi="Aptos" w:cs="Arial"/>
          <w:bCs/>
        </w:rPr>
        <w:t>We will also be mindful of the law and legal requirements, taking care not to condone or encourage illegal political activity, such as violent action against people, criminal damage to property, hate crime, terrorism or the illegal use of drugs.</w:t>
      </w:r>
    </w:p>
    <w:p w14:paraId="3AE0EEF8" w14:textId="77777777" w:rsidR="009D4253" w:rsidRPr="00040527" w:rsidRDefault="009D4253" w:rsidP="009D4253">
      <w:pPr>
        <w:spacing w:line="240" w:lineRule="auto"/>
        <w:jc w:val="both"/>
        <w:rPr>
          <w:rFonts w:ascii="Aptos" w:hAnsi="Aptos" w:cs="Arial"/>
          <w:bCs/>
        </w:rPr>
      </w:pPr>
    </w:p>
    <w:p w14:paraId="084D6769" w14:textId="2547A45B" w:rsidR="00E02DFA" w:rsidRPr="00040527" w:rsidRDefault="00E02DFA" w:rsidP="00E02DFA">
      <w:pPr>
        <w:jc w:val="both"/>
        <w:rPr>
          <w:rFonts w:ascii="Aptos" w:hAnsi="Aptos" w:cs="Arial"/>
          <w:b/>
          <w:bCs/>
        </w:rPr>
      </w:pPr>
      <w:r w:rsidRPr="00040527">
        <w:rPr>
          <w:rFonts w:ascii="Aptos" w:hAnsi="Aptos" w:cs="Arial"/>
          <w:bCs/>
          <w:u w:val="single"/>
        </w:rPr>
        <w:t>Non-Statutory Sex Education</w:t>
      </w:r>
    </w:p>
    <w:p w14:paraId="4F9C7BE5" w14:textId="73302FC5" w:rsidR="00E02DFA" w:rsidRPr="00040527" w:rsidRDefault="00E02DFA" w:rsidP="00E02DFA">
      <w:pPr>
        <w:jc w:val="both"/>
        <w:rPr>
          <w:rFonts w:ascii="Aptos" w:hAnsi="Aptos" w:cs="Arial"/>
          <w:bCs/>
        </w:rPr>
      </w:pPr>
      <w:r w:rsidRPr="00040527">
        <w:rPr>
          <w:rFonts w:ascii="Aptos" w:hAnsi="Aptos" w:cs="Arial"/>
          <w:bCs/>
        </w:rPr>
        <w:t xml:space="preserve">Alongside </w:t>
      </w:r>
      <w:r w:rsidR="00BC050F" w:rsidRPr="00040527">
        <w:rPr>
          <w:rFonts w:ascii="Aptos" w:hAnsi="Aptos" w:cs="Arial"/>
          <w:bCs/>
        </w:rPr>
        <w:t>the statutory content detailed above, the</w:t>
      </w:r>
      <w:r w:rsidRPr="00040527">
        <w:rPr>
          <w:rFonts w:ascii="Aptos" w:hAnsi="Aptos" w:cs="Arial"/>
          <w:bCs/>
        </w:rPr>
        <w:t xml:space="preserve"> DfE guidance 2019 also recommends that all primary schools have a sex education programme tailored to the age and the physical and emotional maturity of pupils, and this should include how a baby is conceived and born. Although sex education is not compulsory in primary schools, we believe children should understand the facts about human reproduction before they leave primary school. We therefore provide some non-statutory sex education, covering how human reproduction and conception occurs. This is taught </w:t>
      </w:r>
      <w:r w:rsidR="00BC050F" w:rsidRPr="00040527">
        <w:rPr>
          <w:rFonts w:ascii="Aptos" w:hAnsi="Aptos" w:cs="Arial"/>
          <w:bCs/>
        </w:rPr>
        <w:t xml:space="preserve">progressively throughout </w:t>
      </w:r>
      <w:r w:rsidR="004F1C28" w:rsidRPr="00040527">
        <w:rPr>
          <w:rFonts w:ascii="Aptos" w:hAnsi="Aptos" w:cs="Arial"/>
          <w:bCs/>
        </w:rPr>
        <w:t>KS2</w:t>
      </w:r>
      <w:r w:rsidR="00BC050F" w:rsidRPr="00040527">
        <w:rPr>
          <w:rFonts w:ascii="Aptos" w:hAnsi="Aptos" w:cs="Arial"/>
          <w:bCs/>
        </w:rPr>
        <w:t>.</w:t>
      </w:r>
      <w:r w:rsidRPr="00040527">
        <w:rPr>
          <w:rFonts w:ascii="Aptos" w:hAnsi="Aptos" w:cs="Arial"/>
          <w:bCs/>
        </w:rPr>
        <w:t xml:space="preserve"> Children are taught:</w:t>
      </w:r>
    </w:p>
    <w:p w14:paraId="4149D6BC" w14:textId="03D9A139" w:rsidR="00E02DFA" w:rsidRPr="00040527" w:rsidRDefault="00E02DFA" w:rsidP="005819EE">
      <w:pPr>
        <w:numPr>
          <w:ilvl w:val="0"/>
          <w:numId w:val="27"/>
        </w:numPr>
        <w:spacing w:line="240" w:lineRule="auto"/>
        <w:jc w:val="both"/>
        <w:rPr>
          <w:rFonts w:ascii="Aptos" w:hAnsi="Aptos" w:cs="Arial"/>
          <w:bCs/>
        </w:rPr>
      </w:pPr>
      <w:r w:rsidRPr="00040527">
        <w:rPr>
          <w:rFonts w:ascii="Aptos" w:hAnsi="Aptos" w:cs="Arial"/>
          <w:bCs/>
        </w:rPr>
        <w:t>that for a baby to begin to grow, part comes from a mother and part comes from a father; that in most animals including humans the baby grows inside the mother</w:t>
      </w:r>
      <w:r w:rsidR="004F1C28" w:rsidRPr="00040527">
        <w:rPr>
          <w:rFonts w:ascii="Aptos" w:hAnsi="Aptos" w:cs="Arial"/>
          <w:bCs/>
        </w:rPr>
        <w:t xml:space="preserve"> (y4-6)</w:t>
      </w:r>
    </w:p>
    <w:p w14:paraId="48BFBC45" w14:textId="265D180A" w:rsidR="00E02DFA" w:rsidRPr="00040527" w:rsidRDefault="00E02DFA" w:rsidP="005819EE">
      <w:pPr>
        <w:numPr>
          <w:ilvl w:val="0"/>
          <w:numId w:val="27"/>
        </w:numPr>
        <w:spacing w:line="240" w:lineRule="auto"/>
        <w:jc w:val="both"/>
        <w:rPr>
          <w:rFonts w:ascii="Aptos" w:hAnsi="Aptos" w:cs="Arial"/>
          <w:bCs/>
        </w:rPr>
      </w:pPr>
      <w:r w:rsidRPr="00040527">
        <w:rPr>
          <w:rFonts w:ascii="Aptos" w:hAnsi="Aptos" w:cs="Arial"/>
          <w:bCs/>
        </w:rPr>
        <w:t xml:space="preserve">that when a sperm and egg meet, this is called conception; that conception usually occurs </w:t>
      </w:r>
      <w:proofErr w:type="gramStart"/>
      <w:r w:rsidRPr="00040527">
        <w:rPr>
          <w:rFonts w:ascii="Aptos" w:hAnsi="Aptos" w:cs="Arial"/>
          <w:bCs/>
        </w:rPr>
        <w:t>as a result of</w:t>
      </w:r>
      <w:proofErr w:type="gramEnd"/>
      <w:r w:rsidRPr="00040527">
        <w:rPr>
          <w:rFonts w:ascii="Aptos" w:hAnsi="Aptos" w:cs="Arial"/>
          <w:bCs/>
        </w:rPr>
        <w:t xml:space="preserve"> sexual intercourse, and what sexual intercourse means</w:t>
      </w:r>
      <w:r w:rsidR="004F1C28" w:rsidRPr="00040527">
        <w:rPr>
          <w:rFonts w:ascii="Aptos" w:hAnsi="Aptos" w:cs="Arial"/>
          <w:bCs/>
        </w:rPr>
        <w:t xml:space="preserve"> (y6)</w:t>
      </w:r>
    </w:p>
    <w:p w14:paraId="7EA671F6" w14:textId="4E982BF4" w:rsidR="00E02DFA" w:rsidRPr="00040527" w:rsidRDefault="00E02DFA" w:rsidP="005819EE">
      <w:pPr>
        <w:numPr>
          <w:ilvl w:val="0"/>
          <w:numId w:val="27"/>
        </w:numPr>
        <w:spacing w:line="240" w:lineRule="auto"/>
        <w:jc w:val="both"/>
        <w:rPr>
          <w:rFonts w:ascii="Aptos" w:hAnsi="Aptos" w:cs="Arial"/>
          <w:bCs/>
        </w:rPr>
      </w:pPr>
      <w:r w:rsidRPr="00040527">
        <w:rPr>
          <w:rFonts w:ascii="Aptos" w:hAnsi="Aptos" w:cs="Arial"/>
          <w:bCs/>
        </w:rPr>
        <w:t>how a baby develops in the womb</w:t>
      </w:r>
      <w:r w:rsidR="004F1C28" w:rsidRPr="00040527">
        <w:rPr>
          <w:rFonts w:ascii="Aptos" w:hAnsi="Aptos" w:cs="Arial"/>
          <w:bCs/>
        </w:rPr>
        <w:t xml:space="preserve"> (y3/4)</w:t>
      </w:r>
      <w:r w:rsidRPr="00040527">
        <w:rPr>
          <w:rFonts w:ascii="Aptos" w:hAnsi="Aptos" w:cs="Arial"/>
          <w:bCs/>
        </w:rPr>
        <w:t xml:space="preserve"> and how babies are born</w:t>
      </w:r>
      <w:r w:rsidR="004F1C28" w:rsidRPr="00040527">
        <w:rPr>
          <w:rFonts w:ascii="Aptos" w:hAnsi="Aptos" w:cs="Arial"/>
          <w:bCs/>
        </w:rPr>
        <w:t xml:space="preserve"> (y6)</w:t>
      </w:r>
    </w:p>
    <w:p w14:paraId="6D1ED832" w14:textId="6D7BF009" w:rsidR="00040527" w:rsidRPr="00040527" w:rsidRDefault="003F3165" w:rsidP="005819EE">
      <w:pPr>
        <w:numPr>
          <w:ilvl w:val="0"/>
          <w:numId w:val="27"/>
        </w:numPr>
        <w:spacing w:line="240" w:lineRule="auto"/>
        <w:jc w:val="both"/>
        <w:rPr>
          <w:rFonts w:ascii="Aptos" w:hAnsi="Aptos" w:cs="Arial"/>
          <w:bCs/>
        </w:rPr>
      </w:pPr>
      <w:r>
        <w:rPr>
          <w:rFonts w:ascii="Aptos" w:hAnsi="Aptos" w:cs="Arial"/>
          <w:bCs/>
        </w:rPr>
        <w:t>key terminology relating to</w:t>
      </w:r>
      <w:r w:rsidR="00040527" w:rsidRPr="00040527">
        <w:rPr>
          <w:rFonts w:ascii="Aptos" w:hAnsi="Aptos" w:cs="Arial"/>
          <w:bCs/>
        </w:rPr>
        <w:t xml:space="preserve"> IVF</w:t>
      </w:r>
      <w:r w:rsidR="00095D7E">
        <w:rPr>
          <w:rFonts w:ascii="Aptos" w:hAnsi="Aptos" w:cs="Arial"/>
          <w:bCs/>
        </w:rPr>
        <w:t>, STDs</w:t>
      </w:r>
      <w:r w:rsidR="00040527" w:rsidRPr="00040527">
        <w:rPr>
          <w:rFonts w:ascii="Aptos" w:hAnsi="Aptos" w:cs="Arial"/>
          <w:bCs/>
        </w:rPr>
        <w:t xml:space="preserve"> and contraception (y6).</w:t>
      </w:r>
    </w:p>
    <w:p w14:paraId="108B5AA1" w14:textId="493F5D00" w:rsidR="00BC050F" w:rsidRPr="00092B00" w:rsidRDefault="00BC050F" w:rsidP="00BD2FBD">
      <w:pPr>
        <w:jc w:val="both"/>
        <w:rPr>
          <w:rFonts w:ascii="Aptos" w:hAnsi="Aptos" w:cs="Arial"/>
          <w:bCs/>
        </w:rPr>
      </w:pPr>
      <w:r w:rsidRPr="00040527">
        <w:rPr>
          <w:rFonts w:ascii="Aptos" w:hAnsi="Aptos" w:cs="Arial"/>
          <w:bCs/>
        </w:rPr>
        <w:t>T</w:t>
      </w:r>
      <w:r w:rsidR="00E02DFA" w:rsidRPr="00040527">
        <w:rPr>
          <w:rFonts w:ascii="Aptos" w:hAnsi="Aptos" w:cs="Arial"/>
          <w:bCs/>
        </w:rPr>
        <w:t xml:space="preserve">eaching this additional content to pupils will ensure that they are better prepared for transition to secondary school </w:t>
      </w:r>
      <w:proofErr w:type="gramStart"/>
      <w:r w:rsidR="00E02DFA" w:rsidRPr="00040527">
        <w:rPr>
          <w:rFonts w:ascii="Aptos" w:hAnsi="Aptos" w:cs="Arial"/>
          <w:bCs/>
        </w:rPr>
        <w:t>and also</w:t>
      </w:r>
      <w:proofErr w:type="gramEnd"/>
      <w:r w:rsidR="00E02DFA" w:rsidRPr="00040527">
        <w:rPr>
          <w:rFonts w:ascii="Aptos" w:hAnsi="Aptos" w:cs="Arial"/>
          <w:bCs/>
        </w:rPr>
        <w:t xml:space="preserve"> support their personal and social development as they grow into young adults. </w:t>
      </w:r>
      <w:r w:rsidR="006952D8" w:rsidRPr="00040527">
        <w:rPr>
          <w:rFonts w:ascii="Aptos" w:hAnsi="Aptos" w:cs="Arial"/>
          <w:bCs/>
        </w:rPr>
        <w:t xml:space="preserve">In advance of any non-statutory sex education elements of the curriculum being taught (ordinarily in summer term 2), parents will receive a letter from the school informing them of the content. </w:t>
      </w:r>
      <w:r w:rsidR="00E02DFA" w:rsidRPr="00040527">
        <w:rPr>
          <w:rFonts w:ascii="Aptos" w:hAnsi="Aptos" w:cs="Arial"/>
          <w:bCs/>
        </w:rPr>
        <w:t xml:space="preserve">As is legally prescribed, parents have a right to withdraw their children from these </w:t>
      </w:r>
      <w:r w:rsidR="00E02DFA" w:rsidRPr="00040527">
        <w:rPr>
          <w:rFonts w:ascii="Aptos" w:hAnsi="Aptos" w:cs="Arial"/>
          <w:bCs/>
        </w:rPr>
        <w:lastRenderedPageBreak/>
        <w:t xml:space="preserve">additional non-statutory sex education lessons – please see the relevant section within this policy </w:t>
      </w:r>
      <w:proofErr w:type="gramStart"/>
      <w:r w:rsidR="00E02DFA" w:rsidRPr="00040527">
        <w:rPr>
          <w:rFonts w:ascii="Aptos" w:hAnsi="Aptos" w:cs="Arial"/>
          <w:bCs/>
        </w:rPr>
        <w:t>in regard to</w:t>
      </w:r>
      <w:proofErr w:type="gramEnd"/>
      <w:r w:rsidR="00E02DFA" w:rsidRPr="00040527">
        <w:rPr>
          <w:rFonts w:ascii="Aptos" w:hAnsi="Aptos" w:cs="Arial"/>
          <w:bCs/>
        </w:rPr>
        <w:t xml:space="preserve"> this process.</w:t>
      </w:r>
    </w:p>
    <w:p w14:paraId="75E24DD4" w14:textId="401584DA" w:rsidR="00BC050F" w:rsidRPr="001B1DE8" w:rsidRDefault="00AD6B8B" w:rsidP="00BD2FBD">
      <w:pPr>
        <w:jc w:val="both"/>
        <w:rPr>
          <w:rFonts w:ascii="Aptos" w:hAnsi="Aptos" w:cs="Arial"/>
          <w:b/>
        </w:rPr>
      </w:pPr>
      <w:r w:rsidRPr="001B1DE8">
        <w:rPr>
          <w:rFonts w:ascii="Aptos" w:hAnsi="Aptos" w:cs="Arial"/>
          <w:b/>
        </w:rPr>
        <w:t>DELIVERY OF RSE</w:t>
      </w:r>
    </w:p>
    <w:p w14:paraId="6BA69A43" w14:textId="18B7C9EF" w:rsidR="00AD6B8B" w:rsidRPr="001B1DE8" w:rsidRDefault="00AD6B8B" w:rsidP="00AD6B8B">
      <w:pPr>
        <w:shd w:val="clear" w:color="auto" w:fill="FFFFFF"/>
        <w:spacing w:after="288"/>
        <w:textAlignment w:val="baseline"/>
        <w:rPr>
          <w:rFonts w:ascii="Aptos" w:eastAsia="Times New Roman" w:hAnsi="Aptos" w:cs="Arial"/>
          <w:color w:val="000000" w:themeColor="text1"/>
        </w:rPr>
      </w:pPr>
      <w:r w:rsidRPr="001B1DE8">
        <w:rPr>
          <w:rFonts w:ascii="Aptos" w:eastAsia="Times New Roman" w:hAnsi="Aptos" w:cs="Arial"/>
          <w:color w:val="000000" w:themeColor="text1"/>
        </w:rPr>
        <w:t>Our Relationships and Sex Education programme will be delivered in an age</w:t>
      </w:r>
      <w:r w:rsidR="00095D7E">
        <w:rPr>
          <w:rFonts w:ascii="Aptos" w:eastAsia="Times New Roman" w:hAnsi="Aptos" w:cs="Arial"/>
          <w:color w:val="000000" w:themeColor="text1"/>
        </w:rPr>
        <w:t>-</w:t>
      </w:r>
      <w:r w:rsidRPr="001B1DE8">
        <w:rPr>
          <w:rFonts w:ascii="Aptos" w:eastAsia="Times New Roman" w:hAnsi="Aptos" w:cs="Arial"/>
          <w:color w:val="000000" w:themeColor="text1"/>
        </w:rPr>
        <w:t>appropriate and sensitive manner by class teachers. Teaching is normally taught in mixed gender groups, though some content may be covered in single sex groups, at the discretion of the class teacher e.g. menstrual hygiene, single sex question sessions, etc.</w:t>
      </w:r>
    </w:p>
    <w:p w14:paraId="7178DF3E" w14:textId="77777777" w:rsidR="00AD6B8B" w:rsidRPr="001B1DE8" w:rsidRDefault="00AD6B8B" w:rsidP="00AD6B8B">
      <w:pPr>
        <w:shd w:val="clear" w:color="auto" w:fill="FFFFFF"/>
        <w:spacing w:after="288"/>
        <w:textAlignment w:val="baseline"/>
        <w:rPr>
          <w:rFonts w:ascii="Aptos" w:eastAsia="Times New Roman" w:hAnsi="Aptos" w:cs="Arial"/>
          <w:color w:val="000000" w:themeColor="text1"/>
        </w:rPr>
      </w:pPr>
      <w:r w:rsidRPr="001B1DE8">
        <w:rPr>
          <w:rFonts w:ascii="Aptos" w:eastAsia="Times New Roman" w:hAnsi="Aptos" w:cs="Arial"/>
          <w:color w:val="000000" w:themeColor="text1"/>
        </w:rPr>
        <w:t>We aim to provide a learning atmosphere where children feel safe and relaxed, and where they feel confident to engage in discussions around potentially sensitive subjects and themes.</w:t>
      </w:r>
    </w:p>
    <w:p w14:paraId="451944BC" w14:textId="77777777" w:rsidR="00AD6B8B" w:rsidRPr="001B1DE8" w:rsidRDefault="00AD6B8B" w:rsidP="00AD6B8B">
      <w:pPr>
        <w:shd w:val="clear" w:color="auto" w:fill="FFFFFF"/>
        <w:spacing w:after="288"/>
        <w:textAlignment w:val="baseline"/>
        <w:rPr>
          <w:rFonts w:ascii="Aptos" w:eastAsia="Times New Roman" w:hAnsi="Aptos" w:cs="Arial"/>
          <w:color w:val="000000" w:themeColor="text1"/>
        </w:rPr>
      </w:pPr>
      <w:r w:rsidRPr="001B1DE8">
        <w:rPr>
          <w:rFonts w:ascii="Aptos" w:eastAsia="Times New Roman" w:hAnsi="Aptos" w:cs="Arial"/>
          <w:color w:val="000000" w:themeColor="text1"/>
        </w:rPr>
        <w:t>Ground rules in class and across the school are essential when discussing sensitive subject matter and teaching RSE. Clear ground rules are established in partnership with the class, then reinforced at the start of each relevant lesson.  As a minimum, ground rules are likely to include the following basic guidelines:</w:t>
      </w:r>
    </w:p>
    <w:p w14:paraId="756EB9D5" w14:textId="77777777" w:rsidR="00AD6B8B" w:rsidRPr="001B1DE8" w:rsidRDefault="00AD6B8B" w:rsidP="00AD6B8B">
      <w:pPr>
        <w:numPr>
          <w:ilvl w:val="0"/>
          <w:numId w:val="28"/>
        </w:numPr>
        <w:shd w:val="clear" w:color="auto" w:fill="FFFFFF"/>
        <w:spacing w:after="0"/>
        <w:textAlignment w:val="baseline"/>
        <w:rPr>
          <w:rFonts w:ascii="Aptos" w:eastAsia="Times New Roman" w:hAnsi="Aptos" w:cs="Arial"/>
          <w:color w:val="000000" w:themeColor="text1"/>
        </w:rPr>
      </w:pPr>
      <w:r w:rsidRPr="001B1DE8">
        <w:rPr>
          <w:rFonts w:ascii="Aptos" w:eastAsia="Times New Roman" w:hAnsi="Aptos" w:cs="Arial"/>
          <w:color w:val="000000" w:themeColor="text1"/>
        </w:rPr>
        <w:t>Listen politely to each other</w:t>
      </w:r>
    </w:p>
    <w:p w14:paraId="33DC22E8" w14:textId="77777777" w:rsidR="00AD6B8B" w:rsidRPr="001B1DE8" w:rsidRDefault="00AD6B8B" w:rsidP="00AD6B8B">
      <w:pPr>
        <w:numPr>
          <w:ilvl w:val="0"/>
          <w:numId w:val="28"/>
        </w:numPr>
        <w:shd w:val="clear" w:color="auto" w:fill="FFFFFF"/>
        <w:spacing w:after="0"/>
        <w:textAlignment w:val="baseline"/>
        <w:rPr>
          <w:rFonts w:ascii="Aptos" w:eastAsia="Times New Roman" w:hAnsi="Aptos" w:cs="Arial"/>
          <w:color w:val="000000" w:themeColor="text1"/>
        </w:rPr>
      </w:pPr>
      <w:r w:rsidRPr="001B1DE8">
        <w:rPr>
          <w:rFonts w:ascii="Aptos" w:eastAsia="Times New Roman" w:hAnsi="Aptos" w:cs="Arial"/>
          <w:color w:val="000000" w:themeColor="text1"/>
        </w:rPr>
        <w:t>Everyone gets a turn to speak, if they want to</w:t>
      </w:r>
    </w:p>
    <w:p w14:paraId="1F33E1F2" w14:textId="77777777" w:rsidR="00AD6B8B" w:rsidRPr="001B1DE8" w:rsidRDefault="00AD6B8B" w:rsidP="00AD6B8B">
      <w:pPr>
        <w:numPr>
          <w:ilvl w:val="0"/>
          <w:numId w:val="28"/>
        </w:numPr>
        <w:shd w:val="clear" w:color="auto" w:fill="FFFFFF"/>
        <w:spacing w:after="0"/>
        <w:textAlignment w:val="baseline"/>
        <w:rPr>
          <w:rFonts w:ascii="Aptos" w:eastAsia="Times New Roman" w:hAnsi="Aptos" w:cs="Arial"/>
          <w:color w:val="000000" w:themeColor="text1"/>
        </w:rPr>
      </w:pPr>
      <w:r w:rsidRPr="001B1DE8">
        <w:rPr>
          <w:rFonts w:ascii="Aptos" w:eastAsia="Times New Roman" w:hAnsi="Aptos" w:cs="Arial"/>
          <w:color w:val="000000" w:themeColor="text1"/>
        </w:rPr>
        <w:t>Everyone has a right not to speak</w:t>
      </w:r>
    </w:p>
    <w:p w14:paraId="246FB537" w14:textId="77777777" w:rsidR="00AD6B8B" w:rsidRPr="001B1DE8" w:rsidRDefault="00AD6B8B" w:rsidP="00AD6B8B">
      <w:pPr>
        <w:numPr>
          <w:ilvl w:val="0"/>
          <w:numId w:val="28"/>
        </w:numPr>
        <w:shd w:val="clear" w:color="auto" w:fill="FFFFFF"/>
        <w:spacing w:after="0"/>
        <w:textAlignment w:val="baseline"/>
        <w:rPr>
          <w:rFonts w:ascii="Aptos" w:eastAsia="Times New Roman" w:hAnsi="Aptos" w:cs="Arial"/>
          <w:color w:val="000000" w:themeColor="text1"/>
        </w:rPr>
      </w:pPr>
      <w:r w:rsidRPr="001B1DE8">
        <w:rPr>
          <w:rFonts w:ascii="Aptos" w:eastAsia="Times New Roman" w:hAnsi="Aptos" w:cs="Arial"/>
          <w:color w:val="000000" w:themeColor="text1"/>
        </w:rPr>
        <w:t>Everyone’s contribution is respected</w:t>
      </w:r>
    </w:p>
    <w:p w14:paraId="6C87D093" w14:textId="77777777" w:rsidR="00AD6B8B" w:rsidRPr="001B1DE8" w:rsidRDefault="00AD6B8B" w:rsidP="00AD6B8B">
      <w:pPr>
        <w:numPr>
          <w:ilvl w:val="0"/>
          <w:numId w:val="28"/>
        </w:numPr>
        <w:shd w:val="clear" w:color="auto" w:fill="FFFFFF"/>
        <w:spacing w:after="0"/>
        <w:textAlignment w:val="baseline"/>
        <w:rPr>
          <w:rFonts w:ascii="Aptos" w:eastAsia="Times New Roman" w:hAnsi="Aptos" w:cs="Arial"/>
          <w:color w:val="000000" w:themeColor="text1"/>
        </w:rPr>
      </w:pPr>
      <w:r w:rsidRPr="001B1DE8">
        <w:rPr>
          <w:rFonts w:ascii="Aptos" w:eastAsia="Times New Roman" w:hAnsi="Aptos" w:cs="Arial"/>
          <w:color w:val="000000" w:themeColor="text1"/>
        </w:rPr>
        <w:t xml:space="preserve">We don’t ask or </w:t>
      </w:r>
      <w:proofErr w:type="gramStart"/>
      <w:r w:rsidRPr="001B1DE8">
        <w:rPr>
          <w:rFonts w:ascii="Aptos" w:eastAsia="Times New Roman" w:hAnsi="Aptos" w:cs="Arial"/>
          <w:color w:val="000000" w:themeColor="text1"/>
        </w:rPr>
        <w:t>have to</w:t>
      </w:r>
      <w:proofErr w:type="gramEnd"/>
      <w:r w:rsidRPr="001B1DE8">
        <w:rPr>
          <w:rFonts w:ascii="Aptos" w:eastAsia="Times New Roman" w:hAnsi="Aptos" w:cs="Arial"/>
          <w:color w:val="000000" w:themeColor="text1"/>
        </w:rPr>
        <w:t xml:space="preserve"> answer any personal questions</w:t>
      </w:r>
    </w:p>
    <w:p w14:paraId="31599030" w14:textId="7FBB20BA" w:rsidR="00AD6B8B" w:rsidRPr="001B1DE8" w:rsidRDefault="00AD6B8B" w:rsidP="00AD6B8B">
      <w:pPr>
        <w:numPr>
          <w:ilvl w:val="0"/>
          <w:numId w:val="28"/>
        </w:numPr>
        <w:shd w:val="clear" w:color="auto" w:fill="FFFFFF"/>
        <w:spacing w:after="0"/>
        <w:textAlignment w:val="baseline"/>
        <w:rPr>
          <w:rFonts w:ascii="Aptos" w:eastAsia="Times New Roman" w:hAnsi="Aptos" w:cs="Arial"/>
          <w:color w:val="000000" w:themeColor="text1"/>
        </w:rPr>
      </w:pPr>
      <w:r w:rsidRPr="001B1DE8">
        <w:rPr>
          <w:rFonts w:ascii="Aptos" w:eastAsia="Times New Roman" w:hAnsi="Aptos" w:cs="Arial"/>
          <w:color w:val="000000" w:themeColor="text1"/>
        </w:rPr>
        <w:t>We use anatomically correct language when we have learnt it</w:t>
      </w:r>
    </w:p>
    <w:p w14:paraId="48E38C36" w14:textId="77777777" w:rsidR="005B4E6D" w:rsidRPr="001B1DE8" w:rsidRDefault="005B4E6D" w:rsidP="005B4E6D">
      <w:pPr>
        <w:shd w:val="clear" w:color="auto" w:fill="FFFFFF"/>
        <w:spacing w:after="0"/>
        <w:textAlignment w:val="baseline"/>
        <w:rPr>
          <w:rFonts w:ascii="Aptos" w:eastAsia="Times New Roman" w:hAnsi="Aptos" w:cs="Arial"/>
          <w:color w:val="000000" w:themeColor="text1"/>
        </w:rPr>
      </w:pPr>
    </w:p>
    <w:p w14:paraId="2F2527B6" w14:textId="3A1A2590" w:rsidR="00AD6B8B" w:rsidRPr="001B1DE8" w:rsidRDefault="00AD6B8B" w:rsidP="00AD6B8B">
      <w:pPr>
        <w:shd w:val="clear" w:color="auto" w:fill="FFFFFF"/>
        <w:spacing w:after="288"/>
        <w:textAlignment w:val="baseline"/>
        <w:rPr>
          <w:rFonts w:ascii="Aptos" w:eastAsia="Times New Roman" w:hAnsi="Aptos" w:cs="Arial"/>
          <w:color w:val="000000" w:themeColor="text1"/>
        </w:rPr>
      </w:pPr>
      <w:r w:rsidRPr="001B1DE8">
        <w:rPr>
          <w:rFonts w:ascii="Aptos" w:eastAsia="Times New Roman" w:hAnsi="Aptos" w:cs="Arial"/>
          <w:color w:val="000000" w:themeColor="text1"/>
        </w:rPr>
        <w:t>Delivery methods will be adjusted should the need for remote learning continue or extend.</w:t>
      </w:r>
      <w:r w:rsidR="005B4E6D" w:rsidRPr="001B1DE8">
        <w:rPr>
          <w:rFonts w:ascii="Aptos" w:eastAsia="Times New Roman" w:hAnsi="Aptos" w:cs="Arial"/>
          <w:color w:val="000000" w:themeColor="text1"/>
        </w:rPr>
        <w:t xml:space="preserve"> </w:t>
      </w:r>
      <w:r w:rsidRPr="001B1DE8">
        <w:rPr>
          <w:rFonts w:ascii="Aptos" w:eastAsia="Times New Roman" w:hAnsi="Aptos" w:cs="Arial"/>
          <w:color w:val="000000" w:themeColor="text1"/>
        </w:rPr>
        <w:t>Pupil’s questions will be dealt with honestly and sensitively and in an age</w:t>
      </w:r>
      <w:r w:rsidR="00040527">
        <w:rPr>
          <w:rFonts w:ascii="Aptos" w:eastAsia="Times New Roman" w:hAnsi="Aptos" w:cs="Arial"/>
          <w:color w:val="000000" w:themeColor="text1"/>
        </w:rPr>
        <w:t>-</w:t>
      </w:r>
      <w:r w:rsidRPr="001B1DE8">
        <w:rPr>
          <w:rFonts w:ascii="Aptos" w:eastAsia="Times New Roman" w:hAnsi="Aptos" w:cs="Arial"/>
          <w:color w:val="000000" w:themeColor="text1"/>
        </w:rPr>
        <w:t>appropriate way.</w:t>
      </w:r>
      <w:r w:rsidR="00040527">
        <w:rPr>
          <w:rFonts w:ascii="Aptos" w:eastAsia="Times New Roman" w:hAnsi="Aptos" w:cs="Arial"/>
          <w:color w:val="000000" w:themeColor="text1"/>
        </w:rPr>
        <w:t xml:space="preserve"> </w:t>
      </w:r>
      <w:r w:rsidRPr="001B1DE8">
        <w:rPr>
          <w:rFonts w:ascii="Aptos" w:eastAsia="Times New Roman" w:hAnsi="Aptos" w:cs="Arial"/>
          <w:color w:val="000000" w:themeColor="text1"/>
        </w:rPr>
        <w:t>A questions box will be available for pupils to ask anonymous questions.</w:t>
      </w:r>
    </w:p>
    <w:p w14:paraId="3F7143C3" w14:textId="7A6D664F" w:rsidR="00AD6B8B" w:rsidRPr="001B1DE8" w:rsidRDefault="00AD6B8B" w:rsidP="00AD6B8B">
      <w:pPr>
        <w:shd w:val="clear" w:color="auto" w:fill="FFFFFF"/>
        <w:spacing w:after="288"/>
        <w:textAlignment w:val="baseline"/>
        <w:rPr>
          <w:rFonts w:ascii="Aptos" w:eastAsia="Times New Roman" w:hAnsi="Aptos" w:cs="Arial"/>
          <w:color w:val="000000" w:themeColor="text1"/>
        </w:rPr>
      </w:pPr>
      <w:r w:rsidRPr="001B1DE8">
        <w:rPr>
          <w:rFonts w:ascii="Aptos" w:eastAsia="Times New Roman" w:hAnsi="Aptos" w:cs="Arial"/>
          <w:color w:val="000000" w:themeColor="text1"/>
        </w:rPr>
        <w:t xml:space="preserve">If staff are faced with a question </w:t>
      </w:r>
      <w:r w:rsidR="00040527">
        <w:rPr>
          <w:rFonts w:ascii="Aptos" w:eastAsia="Times New Roman" w:hAnsi="Aptos" w:cs="Arial"/>
          <w:color w:val="000000" w:themeColor="text1"/>
        </w:rPr>
        <w:t>that it would not be most appropriate to answer within the whole-class setting,</w:t>
      </w:r>
      <w:r w:rsidRPr="001B1DE8">
        <w:rPr>
          <w:rFonts w:ascii="Aptos" w:eastAsia="Times New Roman" w:hAnsi="Aptos" w:cs="Arial"/>
          <w:color w:val="000000" w:themeColor="text1"/>
        </w:rPr>
        <w:t xml:space="preserve"> techniques such as distancing, the use of a question box, or creating a time to talk to a child individually</w:t>
      </w:r>
      <w:r w:rsidR="00040527">
        <w:rPr>
          <w:rFonts w:ascii="Aptos" w:eastAsia="Times New Roman" w:hAnsi="Aptos" w:cs="Arial"/>
          <w:color w:val="000000" w:themeColor="text1"/>
        </w:rPr>
        <w:t>/ in a small group</w:t>
      </w:r>
      <w:r w:rsidRPr="001B1DE8">
        <w:rPr>
          <w:rFonts w:ascii="Aptos" w:eastAsia="Times New Roman" w:hAnsi="Aptos" w:cs="Arial"/>
          <w:color w:val="000000" w:themeColor="text1"/>
        </w:rPr>
        <w:t xml:space="preserve"> will be used. Children may also be signposted back to parents/carers and the teacher will contact the parents/carers to give a context to the conversations that have been held in class.</w:t>
      </w:r>
    </w:p>
    <w:p w14:paraId="77417717" w14:textId="77777777" w:rsidR="00AD6B8B" w:rsidRPr="001B1DE8" w:rsidRDefault="00AD6B8B" w:rsidP="00AD6B8B">
      <w:pPr>
        <w:shd w:val="clear" w:color="auto" w:fill="FFFFFF"/>
        <w:spacing w:after="288"/>
        <w:textAlignment w:val="baseline"/>
        <w:rPr>
          <w:rFonts w:ascii="Aptos" w:eastAsia="Times New Roman" w:hAnsi="Aptos" w:cs="Arial"/>
          <w:color w:val="000000" w:themeColor="text1"/>
        </w:rPr>
      </w:pPr>
      <w:r w:rsidRPr="001B1DE8">
        <w:rPr>
          <w:rFonts w:ascii="Aptos" w:eastAsia="Times New Roman" w:hAnsi="Aptos" w:cs="Arial"/>
          <w:color w:val="000000" w:themeColor="text1"/>
        </w:rPr>
        <w:t>If any questions raise safeguarding concerns, teachers will refer to the Designated Safeguarding Lead.</w:t>
      </w:r>
    </w:p>
    <w:p w14:paraId="258292BC" w14:textId="5A11A405" w:rsidR="00AD6B8B" w:rsidRPr="001B1DE8" w:rsidRDefault="00AD6B8B" w:rsidP="00AD6B8B">
      <w:pPr>
        <w:shd w:val="clear" w:color="auto" w:fill="FFFFFF"/>
        <w:spacing w:after="288"/>
        <w:textAlignment w:val="baseline"/>
        <w:rPr>
          <w:rFonts w:ascii="Aptos" w:eastAsia="Times New Roman" w:hAnsi="Aptos" w:cs="Arial"/>
          <w:color w:val="000000" w:themeColor="text1"/>
        </w:rPr>
      </w:pPr>
      <w:r w:rsidRPr="001B1DE8">
        <w:rPr>
          <w:rFonts w:ascii="Aptos" w:eastAsia="Times New Roman" w:hAnsi="Aptos" w:cs="Arial"/>
          <w:color w:val="000000" w:themeColor="text1"/>
        </w:rPr>
        <w:t>Since RSE incorporates the development of self-esteem and relationships, pupils’ learning does not just take place through the taught curriculum but through all aspects of school life including the playground.  It is important then that all staff understand they have a responsibility to implement this policy and promote the aims of the school at any time they are dealing with children.</w:t>
      </w:r>
    </w:p>
    <w:p w14:paraId="1A7C7185" w14:textId="77777777" w:rsidR="00AD6B8B" w:rsidRDefault="00AD6B8B" w:rsidP="00AD6B8B">
      <w:pPr>
        <w:pStyle w:val="Heading1"/>
        <w:rPr>
          <w:sz w:val="22"/>
          <w:szCs w:val="22"/>
        </w:rPr>
      </w:pPr>
      <w:bookmarkStart w:id="0" w:name="_Toc11230573"/>
    </w:p>
    <w:p w14:paraId="6F31D39D" w14:textId="77777777" w:rsidR="009A7F34" w:rsidRPr="009A7F34" w:rsidRDefault="009A7F34" w:rsidP="009A7F34">
      <w:pPr>
        <w:rPr>
          <w:lang w:eastAsia="en-US"/>
        </w:rPr>
      </w:pPr>
    </w:p>
    <w:bookmarkEnd w:id="0"/>
    <w:p w14:paraId="0517566E" w14:textId="39A9D126" w:rsidR="00AD6B8B" w:rsidRPr="002B73D4" w:rsidRDefault="00AD6B8B" w:rsidP="00AD6B8B">
      <w:pPr>
        <w:pStyle w:val="Heading1"/>
        <w:rPr>
          <w:rFonts w:ascii="Aptos" w:hAnsi="Aptos"/>
          <w:color w:val="000000" w:themeColor="text1"/>
          <w:sz w:val="22"/>
          <w:szCs w:val="22"/>
        </w:rPr>
      </w:pPr>
      <w:r w:rsidRPr="002B73D4">
        <w:rPr>
          <w:rFonts w:ascii="Aptos" w:hAnsi="Aptos"/>
          <w:color w:val="000000" w:themeColor="text1"/>
          <w:sz w:val="22"/>
          <w:szCs w:val="22"/>
        </w:rPr>
        <w:lastRenderedPageBreak/>
        <w:t>ROLES AND RESPONSIBILITIES</w:t>
      </w:r>
    </w:p>
    <w:p w14:paraId="2C5D008D" w14:textId="79974FCC" w:rsidR="00AD6B8B" w:rsidRPr="002B73D4" w:rsidRDefault="00AD6B8B" w:rsidP="00AD6B8B">
      <w:pPr>
        <w:pStyle w:val="Subhead2"/>
        <w:rPr>
          <w:rFonts w:ascii="Aptos" w:hAnsi="Aptos" w:cs="Arial"/>
          <w:b w:val="0"/>
          <w:bCs/>
          <w:i/>
          <w:iCs/>
          <w:color w:val="000000" w:themeColor="text1"/>
          <w:sz w:val="22"/>
          <w:szCs w:val="22"/>
          <w:lang w:val="en-GB"/>
        </w:rPr>
      </w:pPr>
      <w:r w:rsidRPr="002B73D4">
        <w:rPr>
          <w:rFonts w:ascii="Aptos" w:hAnsi="Aptos" w:cs="Arial"/>
          <w:b w:val="0"/>
          <w:bCs/>
          <w:i/>
          <w:iCs/>
          <w:color w:val="000000" w:themeColor="text1"/>
          <w:sz w:val="22"/>
          <w:szCs w:val="22"/>
          <w:lang w:val="en-GB"/>
        </w:rPr>
        <w:t xml:space="preserve">The Governing Board: </w:t>
      </w:r>
      <w:r w:rsidRPr="002B73D4">
        <w:rPr>
          <w:rFonts w:ascii="Aptos" w:hAnsi="Aptos" w:cs="Arial"/>
          <w:b w:val="0"/>
          <w:bCs/>
          <w:color w:val="000000" w:themeColor="text1"/>
          <w:sz w:val="22"/>
          <w:szCs w:val="22"/>
          <w:lang w:val="en-GB"/>
        </w:rPr>
        <w:t>The governing board will approve the RSE policy</w:t>
      </w:r>
      <w:r w:rsidR="00F55815">
        <w:rPr>
          <w:rFonts w:ascii="Aptos" w:hAnsi="Aptos" w:cs="Arial"/>
          <w:b w:val="0"/>
          <w:bCs/>
          <w:color w:val="000000" w:themeColor="text1"/>
          <w:sz w:val="22"/>
          <w:szCs w:val="22"/>
          <w:lang w:val="en-GB"/>
        </w:rPr>
        <w:t xml:space="preserve"> </w:t>
      </w:r>
      <w:r w:rsidRPr="002B73D4">
        <w:rPr>
          <w:rFonts w:ascii="Aptos" w:hAnsi="Aptos" w:cs="Arial"/>
          <w:b w:val="0"/>
          <w:bCs/>
          <w:color w:val="000000" w:themeColor="text1"/>
          <w:sz w:val="22"/>
          <w:szCs w:val="22"/>
          <w:lang w:val="en-GB"/>
        </w:rPr>
        <w:t>and hold the Head</w:t>
      </w:r>
      <w:r w:rsidR="00F55815">
        <w:rPr>
          <w:rFonts w:ascii="Aptos" w:hAnsi="Aptos" w:cs="Arial"/>
          <w:b w:val="0"/>
          <w:bCs/>
          <w:color w:val="000000" w:themeColor="text1"/>
          <w:sz w:val="22"/>
          <w:szCs w:val="22"/>
          <w:lang w:val="en-GB"/>
        </w:rPr>
        <w:t xml:space="preserve">teacher </w:t>
      </w:r>
      <w:r w:rsidRPr="002B73D4">
        <w:rPr>
          <w:rFonts w:ascii="Aptos" w:hAnsi="Aptos" w:cs="Arial"/>
          <w:b w:val="0"/>
          <w:bCs/>
          <w:color w:val="000000" w:themeColor="text1"/>
          <w:sz w:val="22"/>
          <w:szCs w:val="22"/>
          <w:lang w:val="en-GB"/>
        </w:rPr>
        <w:t>to account for its implementation.</w:t>
      </w:r>
    </w:p>
    <w:p w14:paraId="789C237E" w14:textId="12F3F36A" w:rsidR="00AD6B8B" w:rsidRPr="002B73D4" w:rsidRDefault="00AD6B8B" w:rsidP="00AD6B8B">
      <w:pPr>
        <w:pStyle w:val="1bodycopy10pt"/>
        <w:rPr>
          <w:rFonts w:ascii="Aptos" w:hAnsi="Aptos" w:cs="Arial"/>
          <w:color w:val="000000" w:themeColor="text1"/>
          <w:sz w:val="22"/>
          <w:szCs w:val="22"/>
          <w:lang w:val="en-GB"/>
        </w:rPr>
      </w:pPr>
      <w:r w:rsidRPr="002B73D4">
        <w:rPr>
          <w:rFonts w:ascii="Aptos" w:hAnsi="Aptos" w:cs="Arial"/>
          <w:color w:val="000000" w:themeColor="text1"/>
          <w:sz w:val="22"/>
          <w:szCs w:val="22"/>
          <w:lang w:val="en-GB"/>
        </w:rPr>
        <w:t>The governing board has delegated the approval of this policy to the Teaching and Learning committee group.</w:t>
      </w:r>
    </w:p>
    <w:p w14:paraId="019A084E" w14:textId="3330A06B" w:rsidR="00AD6B8B" w:rsidRPr="002B73D4" w:rsidRDefault="00AD6B8B" w:rsidP="00AD6B8B">
      <w:pPr>
        <w:pStyle w:val="Subhead2"/>
        <w:rPr>
          <w:rFonts w:ascii="Aptos" w:hAnsi="Aptos" w:cs="Arial"/>
          <w:b w:val="0"/>
          <w:bCs/>
          <w:i/>
          <w:iCs/>
          <w:color w:val="000000" w:themeColor="text1"/>
          <w:sz w:val="22"/>
          <w:szCs w:val="22"/>
          <w:lang w:val="en-GB"/>
        </w:rPr>
      </w:pPr>
      <w:r w:rsidRPr="002B73D4">
        <w:rPr>
          <w:rFonts w:ascii="Aptos" w:hAnsi="Aptos" w:cs="Arial"/>
          <w:b w:val="0"/>
          <w:bCs/>
          <w:i/>
          <w:iCs/>
          <w:color w:val="000000" w:themeColor="text1"/>
          <w:sz w:val="22"/>
          <w:szCs w:val="22"/>
          <w:lang w:val="en-GB"/>
        </w:rPr>
        <w:t>The Head</w:t>
      </w:r>
      <w:r w:rsidR="00F55815">
        <w:rPr>
          <w:rFonts w:ascii="Aptos" w:hAnsi="Aptos" w:cs="Arial"/>
          <w:b w:val="0"/>
          <w:bCs/>
          <w:i/>
          <w:iCs/>
          <w:color w:val="000000" w:themeColor="text1"/>
          <w:sz w:val="22"/>
          <w:szCs w:val="22"/>
          <w:lang w:val="en-GB"/>
        </w:rPr>
        <w:t>teacher</w:t>
      </w:r>
      <w:r w:rsidRPr="002B73D4">
        <w:rPr>
          <w:rFonts w:ascii="Aptos" w:hAnsi="Aptos" w:cs="Arial"/>
          <w:b w:val="0"/>
          <w:bCs/>
          <w:i/>
          <w:iCs/>
          <w:color w:val="000000" w:themeColor="text1"/>
          <w:sz w:val="22"/>
          <w:szCs w:val="22"/>
          <w:lang w:val="en-GB"/>
        </w:rPr>
        <w:t xml:space="preserve">: </w:t>
      </w:r>
      <w:r w:rsidRPr="002B73D4">
        <w:rPr>
          <w:rFonts w:ascii="Aptos" w:hAnsi="Aptos" w:cs="Arial"/>
          <w:b w:val="0"/>
          <w:bCs/>
          <w:color w:val="000000" w:themeColor="text1"/>
          <w:sz w:val="22"/>
          <w:szCs w:val="22"/>
          <w:lang w:val="en-GB"/>
        </w:rPr>
        <w:t>The Head</w:t>
      </w:r>
      <w:r w:rsidR="00F55815">
        <w:rPr>
          <w:rFonts w:ascii="Aptos" w:hAnsi="Aptos" w:cs="Arial"/>
          <w:b w:val="0"/>
          <w:bCs/>
          <w:color w:val="000000" w:themeColor="text1"/>
          <w:sz w:val="22"/>
          <w:szCs w:val="22"/>
          <w:lang w:val="en-GB"/>
        </w:rPr>
        <w:t>teacher</w:t>
      </w:r>
      <w:r w:rsidRPr="002B73D4">
        <w:rPr>
          <w:rFonts w:ascii="Aptos" w:hAnsi="Aptos" w:cs="Arial"/>
          <w:b w:val="0"/>
          <w:bCs/>
          <w:color w:val="000000" w:themeColor="text1"/>
          <w:sz w:val="22"/>
          <w:szCs w:val="22"/>
          <w:lang w:val="en-GB"/>
        </w:rPr>
        <w:t xml:space="preserve"> is responsible for ensuring that RSE is taught consistently across the school, and for managing requests to withdraw pupils from non-statutory components of RSE.</w:t>
      </w:r>
    </w:p>
    <w:p w14:paraId="0119D8B1" w14:textId="256E8A09" w:rsidR="00AD6B8B" w:rsidRPr="002B73D4" w:rsidRDefault="00AD6B8B" w:rsidP="00AD6B8B">
      <w:pPr>
        <w:pStyle w:val="Subhead2"/>
        <w:rPr>
          <w:rFonts w:ascii="Aptos" w:hAnsi="Aptos" w:cs="Arial"/>
          <w:b w:val="0"/>
          <w:bCs/>
          <w:i/>
          <w:iCs/>
          <w:color w:val="000000" w:themeColor="text1"/>
          <w:sz w:val="22"/>
          <w:szCs w:val="22"/>
          <w:lang w:val="en-GB"/>
        </w:rPr>
      </w:pPr>
      <w:r w:rsidRPr="002B73D4">
        <w:rPr>
          <w:rFonts w:ascii="Aptos" w:hAnsi="Aptos" w:cs="Arial"/>
          <w:b w:val="0"/>
          <w:bCs/>
          <w:i/>
          <w:iCs/>
          <w:color w:val="000000" w:themeColor="text1"/>
          <w:sz w:val="22"/>
          <w:szCs w:val="22"/>
          <w:lang w:val="en-GB"/>
        </w:rPr>
        <w:t xml:space="preserve">Staff: </w:t>
      </w:r>
      <w:r w:rsidRPr="002B73D4">
        <w:rPr>
          <w:rFonts w:ascii="Aptos" w:hAnsi="Aptos" w:cs="Arial"/>
          <w:b w:val="0"/>
          <w:bCs/>
          <w:color w:val="000000" w:themeColor="text1"/>
          <w:sz w:val="22"/>
          <w:szCs w:val="22"/>
          <w:lang w:val="en-GB"/>
        </w:rPr>
        <w:t>Staff are responsible for:</w:t>
      </w:r>
    </w:p>
    <w:p w14:paraId="579AAEBE" w14:textId="77777777" w:rsidR="00AD6B8B" w:rsidRPr="002B73D4" w:rsidRDefault="00AD6B8B" w:rsidP="00AD6B8B">
      <w:pPr>
        <w:pStyle w:val="3Bulletedcopyblue"/>
        <w:rPr>
          <w:rFonts w:ascii="Aptos" w:hAnsi="Aptos"/>
          <w:color w:val="000000" w:themeColor="text1"/>
          <w:sz w:val="22"/>
          <w:szCs w:val="22"/>
          <w:lang w:val="en-GB"/>
        </w:rPr>
      </w:pPr>
      <w:r w:rsidRPr="002B73D4">
        <w:rPr>
          <w:rFonts w:ascii="Aptos" w:hAnsi="Aptos"/>
          <w:color w:val="000000" w:themeColor="text1"/>
          <w:sz w:val="22"/>
          <w:szCs w:val="22"/>
          <w:lang w:val="en-GB"/>
        </w:rPr>
        <w:t>Delivering RSE in a sensitive way</w:t>
      </w:r>
    </w:p>
    <w:p w14:paraId="642E8634" w14:textId="77777777" w:rsidR="00AD6B8B" w:rsidRPr="002B73D4" w:rsidRDefault="00AD6B8B" w:rsidP="00AD6B8B">
      <w:pPr>
        <w:pStyle w:val="3Bulletedcopyblue"/>
        <w:rPr>
          <w:rFonts w:ascii="Aptos" w:hAnsi="Aptos"/>
          <w:color w:val="000000" w:themeColor="text1"/>
          <w:sz w:val="22"/>
          <w:szCs w:val="22"/>
          <w:lang w:val="en-GB"/>
        </w:rPr>
      </w:pPr>
      <w:r w:rsidRPr="002B73D4">
        <w:rPr>
          <w:rFonts w:ascii="Aptos" w:hAnsi="Aptos"/>
          <w:color w:val="000000" w:themeColor="text1"/>
          <w:sz w:val="22"/>
          <w:szCs w:val="22"/>
          <w:lang w:val="en-GB"/>
        </w:rPr>
        <w:t>Modelling positive attitudes to RSE</w:t>
      </w:r>
    </w:p>
    <w:p w14:paraId="7E41B86B" w14:textId="77777777" w:rsidR="00AD6B8B" w:rsidRPr="002B73D4" w:rsidRDefault="00AD6B8B" w:rsidP="00AD6B8B">
      <w:pPr>
        <w:pStyle w:val="3Bulletedcopyblue"/>
        <w:rPr>
          <w:rFonts w:ascii="Aptos" w:hAnsi="Aptos"/>
          <w:color w:val="000000" w:themeColor="text1"/>
          <w:sz w:val="22"/>
          <w:szCs w:val="22"/>
          <w:lang w:val="en-GB"/>
        </w:rPr>
      </w:pPr>
      <w:r w:rsidRPr="002B73D4">
        <w:rPr>
          <w:rFonts w:ascii="Aptos" w:hAnsi="Aptos"/>
          <w:color w:val="000000" w:themeColor="text1"/>
          <w:sz w:val="22"/>
          <w:szCs w:val="22"/>
          <w:lang w:val="en-GB"/>
        </w:rPr>
        <w:t>Responding to the needs of individual pupils</w:t>
      </w:r>
    </w:p>
    <w:p w14:paraId="3A4CEEF0" w14:textId="77777777" w:rsidR="00AD6B8B" w:rsidRPr="002B73D4" w:rsidRDefault="00AD6B8B" w:rsidP="00AD6B8B">
      <w:pPr>
        <w:pStyle w:val="3Bulletedcopyblue"/>
        <w:rPr>
          <w:rFonts w:ascii="Aptos" w:hAnsi="Aptos"/>
          <w:color w:val="000000" w:themeColor="text1"/>
          <w:sz w:val="22"/>
          <w:szCs w:val="22"/>
          <w:lang w:val="en-GB"/>
        </w:rPr>
      </w:pPr>
      <w:r w:rsidRPr="002B73D4">
        <w:rPr>
          <w:rFonts w:ascii="Aptos" w:hAnsi="Aptos"/>
          <w:color w:val="000000" w:themeColor="text1"/>
          <w:sz w:val="22"/>
          <w:szCs w:val="22"/>
          <w:lang w:val="en-GB"/>
        </w:rPr>
        <w:t>Responding appropriately to pupils whose parents wish them to be withdrawn from the [non-statutory/non-science] components of RSE</w:t>
      </w:r>
    </w:p>
    <w:p w14:paraId="34772FA6" w14:textId="60B6322E" w:rsidR="00AD6B8B" w:rsidRPr="002B73D4" w:rsidRDefault="00AD6B8B" w:rsidP="00AD6B8B">
      <w:pPr>
        <w:pStyle w:val="1bodycopy"/>
        <w:rPr>
          <w:rFonts w:ascii="Aptos" w:hAnsi="Aptos" w:cs="Arial"/>
          <w:color w:val="000000" w:themeColor="text1"/>
          <w:sz w:val="22"/>
          <w:szCs w:val="22"/>
        </w:rPr>
      </w:pPr>
      <w:r w:rsidRPr="002B73D4">
        <w:rPr>
          <w:rFonts w:ascii="Aptos" w:hAnsi="Aptos" w:cs="Arial"/>
          <w:color w:val="000000" w:themeColor="text1"/>
          <w:sz w:val="22"/>
          <w:szCs w:val="22"/>
        </w:rPr>
        <w:t>Staff do not have the right to opt out of teaching RSE. Staff who have concerns about teaching RSE are encouraged to discuss this with the Head</w:t>
      </w:r>
      <w:r w:rsidR="00F55815">
        <w:rPr>
          <w:rFonts w:ascii="Aptos" w:hAnsi="Aptos" w:cs="Arial"/>
          <w:color w:val="000000" w:themeColor="text1"/>
          <w:sz w:val="22"/>
          <w:szCs w:val="22"/>
        </w:rPr>
        <w:t>teacher.</w:t>
      </w:r>
    </w:p>
    <w:p w14:paraId="65C25779" w14:textId="4B981CB3" w:rsidR="00AD6B8B" w:rsidRPr="002B73D4" w:rsidRDefault="00AD6B8B" w:rsidP="00AD6B8B">
      <w:pPr>
        <w:pStyle w:val="1bodycopy10pt"/>
        <w:rPr>
          <w:rFonts w:ascii="Aptos" w:hAnsi="Aptos" w:cs="Arial"/>
          <w:color w:val="000000" w:themeColor="text1"/>
          <w:sz w:val="22"/>
          <w:szCs w:val="22"/>
        </w:rPr>
      </w:pPr>
      <w:r w:rsidRPr="002B73D4">
        <w:rPr>
          <w:rFonts w:ascii="Aptos" w:hAnsi="Aptos" w:cs="Arial"/>
          <w:i/>
          <w:iCs/>
          <w:color w:val="000000" w:themeColor="text1"/>
          <w:sz w:val="22"/>
          <w:szCs w:val="22"/>
        </w:rPr>
        <w:t>Pupils:</w:t>
      </w:r>
      <w:r w:rsidRPr="002B73D4">
        <w:rPr>
          <w:rFonts w:ascii="Aptos" w:hAnsi="Aptos" w:cs="Arial"/>
          <w:color w:val="000000" w:themeColor="text1"/>
          <w:sz w:val="22"/>
          <w:szCs w:val="22"/>
        </w:rPr>
        <w:t xml:space="preserve"> Pupils are expected to engage fully in RSE and, when discussing issues related to RSE, treat others with respect and sensitivity.</w:t>
      </w:r>
    </w:p>
    <w:p w14:paraId="2591EA1A" w14:textId="69CEB093" w:rsidR="00AD6B8B" w:rsidRPr="009D4253" w:rsidRDefault="00AD6B8B" w:rsidP="00AD6B8B">
      <w:pPr>
        <w:pStyle w:val="1bodycopy10pt"/>
        <w:rPr>
          <w:rFonts w:cs="Arial"/>
          <w:color w:val="000000" w:themeColor="text1"/>
          <w:sz w:val="22"/>
          <w:szCs w:val="22"/>
        </w:rPr>
      </w:pPr>
    </w:p>
    <w:p w14:paraId="3958DC08" w14:textId="20E15A19" w:rsidR="00AD6B8B" w:rsidRPr="002B73D4" w:rsidRDefault="00AD6B8B" w:rsidP="00AD6B8B">
      <w:pPr>
        <w:pStyle w:val="1bodycopy10pt"/>
        <w:rPr>
          <w:rFonts w:ascii="Aptos" w:hAnsi="Aptos" w:cs="Arial"/>
          <w:b/>
          <w:bCs/>
          <w:color w:val="000000" w:themeColor="text1"/>
          <w:sz w:val="22"/>
          <w:szCs w:val="22"/>
        </w:rPr>
      </w:pPr>
      <w:r w:rsidRPr="002B73D4">
        <w:rPr>
          <w:rFonts w:ascii="Aptos" w:hAnsi="Aptos" w:cs="Arial"/>
          <w:b/>
          <w:bCs/>
          <w:color w:val="000000" w:themeColor="text1"/>
          <w:sz w:val="22"/>
          <w:szCs w:val="22"/>
        </w:rPr>
        <w:t>PARENTS’ RIGHT TO WITHDRAW</w:t>
      </w:r>
    </w:p>
    <w:p w14:paraId="281EF68A" w14:textId="0AB1424A" w:rsidR="00AD6B8B" w:rsidRPr="002B73D4" w:rsidRDefault="002B73D4" w:rsidP="00AD6B8B">
      <w:pPr>
        <w:pStyle w:val="1bodycopy10pt"/>
        <w:spacing w:line="276" w:lineRule="auto"/>
        <w:rPr>
          <w:rFonts w:ascii="Aptos" w:hAnsi="Aptos" w:cs="Arial"/>
          <w:color w:val="000000" w:themeColor="text1"/>
          <w:sz w:val="22"/>
          <w:szCs w:val="22"/>
          <w:lang w:val="en-GB"/>
        </w:rPr>
      </w:pPr>
      <w:r w:rsidRPr="002B73D4">
        <w:rPr>
          <w:rFonts w:ascii="Aptos" w:hAnsi="Aptos" w:cs="Arial"/>
          <w:color w:val="000000" w:themeColor="text1"/>
          <w:sz w:val="22"/>
          <w:szCs w:val="22"/>
          <w:lang w:val="en-GB"/>
        </w:rPr>
        <w:t>The</w:t>
      </w:r>
      <w:r w:rsidR="00AD6B8B" w:rsidRPr="002B73D4">
        <w:rPr>
          <w:rFonts w:ascii="Aptos" w:hAnsi="Aptos" w:cs="Arial"/>
          <w:color w:val="000000" w:themeColor="text1"/>
          <w:sz w:val="22"/>
          <w:szCs w:val="22"/>
          <w:lang w:val="en-GB"/>
        </w:rPr>
        <w:t xml:space="preserve"> RSE curriculum consists of both statutory and non-statutory elements:</w:t>
      </w:r>
    </w:p>
    <w:p w14:paraId="46E4CA19" w14:textId="77777777" w:rsidR="00AD6B8B" w:rsidRPr="002B73D4" w:rsidRDefault="00AD6B8B" w:rsidP="00AD6B8B">
      <w:pPr>
        <w:pStyle w:val="1bodycopy10pt"/>
        <w:numPr>
          <w:ilvl w:val="0"/>
          <w:numId w:val="30"/>
        </w:numPr>
        <w:spacing w:line="276" w:lineRule="auto"/>
        <w:rPr>
          <w:rFonts w:ascii="Aptos" w:hAnsi="Aptos" w:cs="Arial"/>
          <w:color w:val="000000" w:themeColor="text1"/>
          <w:sz w:val="22"/>
          <w:szCs w:val="22"/>
          <w:lang w:val="en-GB"/>
        </w:rPr>
      </w:pPr>
      <w:r w:rsidRPr="002B73D4">
        <w:rPr>
          <w:rFonts w:ascii="Aptos" w:hAnsi="Aptos" w:cs="Arial"/>
          <w:color w:val="000000" w:themeColor="text1"/>
          <w:sz w:val="22"/>
          <w:szCs w:val="22"/>
          <w:lang w:val="en-GB"/>
        </w:rPr>
        <w:t>Parents do have the right to withdraw their children from the non-statutory/non-science components of sex education within RSE.</w:t>
      </w:r>
    </w:p>
    <w:p w14:paraId="522A033D" w14:textId="77777777" w:rsidR="00AD6B8B" w:rsidRPr="002B73D4" w:rsidRDefault="00AD6B8B" w:rsidP="00AD6B8B">
      <w:pPr>
        <w:pStyle w:val="1bodycopy10pt"/>
        <w:numPr>
          <w:ilvl w:val="0"/>
          <w:numId w:val="30"/>
        </w:numPr>
        <w:spacing w:line="276" w:lineRule="auto"/>
        <w:rPr>
          <w:rFonts w:ascii="Aptos" w:hAnsi="Aptos" w:cs="Arial"/>
          <w:color w:val="000000" w:themeColor="text1"/>
          <w:sz w:val="22"/>
          <w:szCs w:val="22"/>
          <w:lang w:val="en-GB"/>
        </w:rPr>
      </w:pPr>
      <w:r w:rsidRPr="002B73D4">
        <w:rPr>
          <w:rFonts w:ascii="Aptos" w:hAnsi="Aptos" w:cs="Arial"/>
          <w:color w:val="000000" w:themeColor="text1"/>
          <w:sz w:val="22"/>
          <w:szCs w:val="22"/>
          <w:lang w:val="en-GB"/>
        </w:rPr>
        <w:t>Parents do not have the right to withdraw their children from statutory relationships education, health education or the science curriculum.</w:t>
      </w:r>
    </w:p>
    <w:p w14:paraId="00639A19" w14:textId="77777777" w:rsidR="00AD6B8B" w:rsidRPr="002B73D4" w:rsidRDefault="00AD6B8B" w:rsidP="00AD6B8B">
      <w:pPr>
        <w:pStyle w:val="1bodycopy10pt"/>
        <w:spacing w:line="276" w:lineRule="auto"/>
        <w:rPr>
          <w:rFonts w:ascii="Aptos" w:hAnsi="Aptos" w:cs="Arial"/>
          <w:color w:val="000000" w:themeColor="text1"/>
          <w:sz w:val="22"/>
          <w:szCs w:val="22"/>
          <w:lang w:val="en-GB"/>
        </w:rPr>
      </w:pPr>
      <w:r w:rsidRPr="002B73D4">
        <w:rPr>
          <w:rFonts w:ascii="Aptos" w:hAnsi="Aptos" w:cs="Arial"/>
          <w:color w:val="000000" w:themeColor="text1"/>
          <w:sz w:val="22"/>
          <w:szCs w:val="22"/>
          <w:lang w:val="en-GB"/>
        </w:rPr>
        <w:t xml:space="preserve">Parents wanting to withdraw their children should, in the first instance, request to speak with the class teacher. The class teacher will explore the concern of the parents and the possibility of adjusting the programme or approach and will discuss any impact that withdrawal may have on the child.  He/she will talk with the parents about the possible negative experiences or feelings that may result from withdrawal of the child and the ways in which these may be minimised.  </w:t>
      </w:r>
    </w:p>
    <w:p w14:paraId="30CB130D" w14:textId="4545EB05" w:rsidR="00AD6B8B" w:rsidRPr="002B73D4" w:rsidRDefault="00AD6B8B" w:rsidP="00AD6B8B">
      <w:pPr>
        <w:pStyle w:val="1bodycopy10pt"/>
        <w:spacing w:line="276" w:lineRule="auto"/>
        <w:rPr>
          <w:rFonts w:ascii="Aptos" w:hAnsi="Aptos" w:cs="Arial"/>
          <w:color w:val="000000" w:themeColor="text1"/>
          <w:sz w:val="22"/>
          <w:szCs w:val="22"/>
          <w:lang w:val="en-GB"/>
        </w:rPr>
      </w:pPr>
      <w:r w:rsidRPr="002B73D4">
        <w:rPr>
          <w:rFonts w:ascii="Aptos" w:hAnsi="Aptos" w:cs="Arial"/>
          <w:color w:val="000000" w:themeColor="text1"/>
          <w:sz w:val="22"/>
          <w:szCs w:val="22"/>
          <w:lang w:val="en-GB"/>
        </w:rPr>
        <w:t>If the parent still wishes to withdraw the child, requests for withdrawal should be put in writing and addressed to the Head</w:t>
      </w:r>
      <w:r w:rsidR="00683578">
        <w:rPr>
          <w:rFonts w:ascii="Aptos" w:hAnsi="Aptos" w:cs="Arial"/>
          <w:color w:val="000000" w:themeColor="text1"/>
          <w:sz w:val="22"/>
          <w:szCs w:val="22"/>
          <w:lang w:val="en-GB"/>
        </w:rPr>
        <w:t>teacher</w:t>
      </w:r>
      <w:r w:rsidRPr="002B73D4">
        <w:rPr>
          <w:rFonts w:ascii="Aptos" w:hAnsi="Aptos" w:cs="Arial"/>
          <w:color w:val="000000" w:themeColor="text1"/>
          <w:sz w:val="22"/>
          <w:szCs w:val="22"/>
          <w:lang w:val="en-GB"/>
        </w:rPr>
        <w:t xml:space="preserve"> (See Appendix </w:t>
      </w:r>
      <w:r w:rsidR="002B5A6C">
        <w:rPr>
          <w:rFonts w:ascii="Aptos" w:hAnsi="Aptos" w:cs="Arial"/>
          <w:color w:val="000000" w:themeColor="text1"/>
          <w:sz w:val="22"/>
          <w:szCs w:val="22"/>
          <w:lang w:val="en-GB"/>
        </w:rPr>
        <w:t>2</w:t>
      </w:r>
      <w:r w:rsidRPr="002B73D4">
        <w:rPr>
          <w:rFonts w:ascii="Aptos" w:hAnsi="Aptos" w:cs="Arial"/>
          <w:color w:val="000000" w:themeColor="text1"/>
          <w:sz w:val="22"/>
          <w:szCs w:val="22"/>
          <w:lang w:val="en-GB"/>
        </w:rPr>
        <w:t xml:space="preserve"> for request form). Once a child has been withdrawn</w:t>
      </w:r>
      <w:r w:rsidR="00C6481E" w:rsidRPr="002B73D4">
        <w:rPr>
          <w:rFonts w:ascii="Aptos" w:hAnsi="Aptos" w:cs="Arial"/>
          <w:color w:val="000000" w:themeColor="text1"/>
          <w:sz w:val="22"/>
          <w:szCs w:val="22"/>
          <w:lang w:val="en-GB"/>
        </w:rPr>
        <w:t>,</w:t>
      </w:r>
      <w:r w:rsidRPr="002B73D4">
        <w:rPr>
          <w:rFonts w:ascii="Aptos" w:hAnsi="Aptos" w:cs="Arial"/>
          <w:color w:val="000000" w:themeColor="text1"/>
          <w:sz w:val="22"/>
          <w:szCs w:val="22"/>
          <w:lang w:val="en-GB"/>
        </w:rPr>
        <w:t xml:space="preserve"> they cannot take part in sex education until the request for withdrawal has been removed.</w:t>
      </w:r>
    </w:p>
    <w:p w14:paraId="79A6B608" w14:textId="755691BA" w:rsidR="00AD6B8B" w:rsidRPr="002B73D4" w:rsidRDefault="00AD6B8B" w:rsidP="00AD6B8B">
      <w:pPr>
        <w:pStyle w:val="1bodycopy10pt"/>
        <w:spacing w:line="276" w:lineRule="auto"/>
        <w:rPr>
          <w:rFonts w:ascii="Aptos" w:hAnsi="Aptos" w:cs="Arial"/>
          <w:color w:val="000000" w:themeColor="text1"/>
          <w:sz w:val="22"/>
          <w:szCs w:val="22"/>
          <w:lang w:val="en-GB"/>
        </w:rPr>
      </w:pPr>
      <w:r w:rsidRPr="002B73D4">
        <w:rPr>
          <w:rFonts w:ascii="Aptos" w:hAnsi="Aptos" w:cs="Arial"/>
          <w:color w:val="000000" w:themeColor="text1"/>
          <w:sz w:val="22"/>
          <w:szCs w:val="22"/>
          <w:lang w:val="en-GB"/>
        </w:rPr>
        <w:t>Alternative work will be given to pupils who are withdrawn from sex education</w:t>
      </w:r>
      <w:r w:rsidR="00C6481E" w:rsidRPr="002B73D4">
        <w:rPr>
          <w:rFonts w:ascii="Aptos" w:hAnsi="Aptos" w:cs="Arial"/>
          <w:color w:val="000000" w:themeColor="text1"/>
          <w:sz w:val="22"/>
          <w:szCs w:val="22"/>
          <w:lang w:val="en-GB"/>
        </w:rPr>
        <w:t>. They will work supervised away from the remainder of the class.</w:t>
      </w:r>
    </w:p>
    <w:p w14:paraId="5BA8BA12" w14:textId="77777777" w:rsidR="009D4253" w:rsidRDefault="009D4253" w:rsidP="00C6481E">
      <w:pPr>
        <w:shd w:val="clear" w:color="auto" w:fill="FFFFFF"/>
        <w:spacing w:before="240" w:after="120" w:line="240" w:lineRule="atLeast"/>
        <w:textAlignment w:val="baseline"/>
        <w:outlineLvl w:val="1"/>
        <w:rPr>
          <w:rFonts w:ascii="Arial" w:eastAsia="Times New Roman" w:hAnsi="Arial" w:cs="Arial"/>
          <w:b/>
          <w:bCs/>
          <w:color w:val="000000" w:themeColor="text1"/>
        </w:rPr>
      </w:pPr>
    </w:p>
    <w:p w14:paraId="53894B20" w14:textId="308DFD61" w:rsidR="00C6481E" w:rsidRPr="008A001E" w:rsidRDefault="008A001E" w:rsidP="00C6481E">
      <w:pPr>
        <w:shd w:val="clear" w:color="auto" w:fill="FFFFFF"/>
        <w:spacing w:before="240" w:after="120" w:line="240" w:lineRule="atLeast"/>
        <w:textAlignment w:val="baseline"/>
        <w:outlineLvl w:val="1"/>
        <w:rPr>
          <w:rFonts w:ascii="Aptos" w:eastAsia="Times New Roman" w:hAnsi="Aptos" w:cs="Arial"/>
          <w:b/>
          <w:bCs/>
          <w:color w:val="000000" w:themeColor="text1"/>
        </w:rPr>
      </w:pPr>
      <w:r>
        <w:rPr>
          <w:rFonts w:ascii="Aptos" w:eastAsia="Times New Roman" w:hAnsi="Aptos" w:cs="Arial"/>
          <w:b/>
          <w:bCs/>
          <w:color w:val="000000" w:themeColor="text1"/>
        </w:rPr>
        <w:lastRenderedPageBreak/>
        <w:t>INCLUSIVITY</w:t>
      </w:r>
    </w:p>
    <w:p w14:paraId="5FFA8247" w14:textId="77777777" w:rsidR="008A001E" w:rsidRPr="008A001E" w:rsidRDefault="008A001E" w:rsidP="008A001E">
      <w:pPr>
        <w:shd w:val="clear" w:color="auto" w:fill="FFFFFF"/>
        <w:spacing w:before="240" w:after="120" w:line="240" w:lineRule="atLeast"/>
        <w:textAlignment w:val="baseline"/>
        <w:outlineLvl w:val="1"/>
        <w:rPr>
          <w:rFonts w:ascii="Aptos" w:eastAsia="Times New Roman" w:hAnsi="Aptos" w:cs="Arial"/>
          <w:color w:val="000000" w:themeColor="text1"/>
        </w:rPr>
      </w:pPr>
      <w:r w:rsidRPr="008A001E">
        <w:rPr>
          <w:rFonts w:ascii="Aptos" w:eastAsia="Times New Roman" w:hAnsi="Aptos" w:cs="Arial"/>
          <w:color w:val="000000" w:themeColor="text1"/>
        </w:rPr>
        <w:t xml:space="preserve">We will teach about these topics in a manner that: </w:t>
      </w:r>
    </w:p>
    <w:p w14:paraId="2864CBB7" w14:textId="68F02085" w:rsidR="008A001E" w:rsidRPr="008A001E" w:rsidRDefault="008A001E" w:rsidP="008A001E">
      <w:pPr>
        <w:shd w:val="clear" w:color="auto" w:fill="FFFFFF"/>
        <w:spacing w:before="240" w:after="120" w:line="240" w:lineRule="atLeast"/>
        <w:textAlignment w:val="baseline"/>
        <w:outlineLvl w:val="1"/>
        <w:rPr>
          <w:rFonts w:ascii="Aptos" w:eastAsia="Times New Roman" w:hAnsi="Aptos" w:cs="Arial"/>
          <w:color w:val="000000" w:themeColor="text1"/>
        </w:rPr>
      </w:pPr>
      <w:r w:rsidRPr="008A001E">
        <w:rPr>
          <w:rFonts w:ascii="Aptos" w:eastAsia="Times New Roman" w:hAnsi="Aptos" w:cs="Arial"/>
          <w:color w:val="000000" w:themeColor="text1"/>
        </w:rPr>
        <w:t xml:space="preserve"> </w:t>
      </w:r>
      <w:r w:rsidR="002B73D4">
        <w:rPr>
          <w:rFonts w:ascii="Aptos" w:eastAsia="Times New Roman" w:hAnsi="Aptos" w:cs="Arial"/>
          <w:color w:val="000000" w:themeColor="text1"/>
        </w:rPr>
        <w:tab/>
      </w:r>
      <w:r>
        <w:rPr>
          <w:rFonts w:ascii="Aptos" w:eastAsia="Times New Roman" w:hAnsi="Aptos" w:cs="Arial"/>
          <w:color w:val="000000" w:themeColor="text1"/>
        </w:rPr>
        <w:t>-</w:t>
      </w:r>
      <w:r w:rsidRPr="008A001E">
        <w:rPr>
          <w:rFonts w:ascii="Aptos" w:eastAsia="Times New Roman" w:hAnsi="Aptos" w:cs="Arial"/>
          <w:color w:val="000000" w:themeColor="text1"/>
        </w:rPr>
        <w:t xml:space="preserve">Considers how a diverse range of pupils will relate to them </w:t>
      </w:r>
    </w:p>
    <w:p w14:paraId="3DE7F0DD" w14:textId="5F1C8F6B" w:rsidR="008A001E" w:rsidRPr="008A001E" w:rsidRDefault="008A001E" w:rsidP="008A001E">
      <w:pPr>
        <w:shd w:val="clear" w:color="auto" w:fill="FFFFFF"/>
        <w:spacing w:before="240" w:after="120" w:line="240" w:lineRule="atLeast"/>
        <w:textAlignment w:val="baseline"/>
        <w:outlineLvl w:val="1"/>
        <w:rPr>
          <w:rFonts w:ascii="Aptos" w:eastAsia="Times New Roman" w:hAnsi="Aptos" w:cs="Arial"/>
          <w:color w:val="000000" w:themeColor="text1"/>
        </w:rPr>
      </w:pPr>
      <w:r w:rsidRPr="008A001E">
        <w:rPr>
          <w:rFonts w:ascii="Aptos" w:eastAsia="Times New Roman" w:hAnsi="Aptos" w:cs="Arial"/>
          <w:color w:val="000000" w:themeColor="text1"/>
        </w:rPr>
        <w:t xml:space="preserve"> </w:t>
      </w:r>
      <w:r w:rsidR="002B73D4">
        <w:rPr>
          <w:rFonts w:ascii="Aptos" w:eastAsia="Times New Roman" w:hAnsi="Aptos" w:cs="Arial"/>
          <w:color w:val="000000" w:themeColor="text1"/>
        </w:rPr>
        <w:tab/>
      </w:r>
      <w:r>
        <w:rPr>
          <w:rFonts w:ascii="Aptos" w:eastAsia="Times New Roman" w:hAnsi="Aptos" w:cs="Arial"/>
          <w:color w:val="000000" w:themeColor="text1"/>
        </w:rPr>
        <w:t>-</w:t>
      </w:r>
      <w:r w:rsidRPr="008A001E">
        <w:rPr>
          <w:rFonts w:ascii="Aptos" w:eastAsia="Times New Roman" w:hAnsi="Aptos" w:cs="Arial"/>
          <w:color w:val="000000" w:themeColor="text1"/>
        </w:rPr>
        <w:t>Is sensitive to all pupils’ experiences</w:t>
      </w:r>
    </w:p>
    <w:p w14:paraId="06102FC5" w14:textId="24EB7619" w:rsidR="008A001E" w:rsidRPr="008A001E" w:rsidRDefault="008A001E" w:rsidP="008A001E">
      <w:pPr>
        <w:shd w:val="clear" w:color="auto" w:fill="FFFFFF"/>
        <w:spacing w:before="240" w:after="120" w:line="240" w:lineRule="atLeast"/>
        <w:textAlignment w:val="baseline"/>
        <w:outlineLvl w:val="1"/>
        <w:rPr>
          <w:rFonts w:ascii="Aptos" w:eastAsia="Times New Roman" w:hAnsi="Aptos" w:cs="Arial"/>
          <w:color w:val="000000" w:themeColor="text1"/>
        </w:rPr>
      </w:pPr>
      <w:r w:rsidRPr="008A001E">
        <w:rPr>
          <w:rFonts w:ascii="Aptos" w:eastAsia="Times New Roman" w:hAnsi="Aptos" w:cs="Arial"/>
          <w:color w:val="000000" w:themeColor="text1"/>
        </w:rPr>
        <w:t xml:space="preserve"> During lessons, makes pupils feel: </w:t>
      </w:r>
    </w:p>
    <w:p w14:paraId="3605581B" w14:textId="0FA3FAEA" w:rsidR="008A001E" w:rsidRPr="008A001E" w:rsidRDefault="008A001E" w:rsidP="002B73D4">
      <w:pPr>
        <w:shd w:val="clear" w:color="auto" w:fill="FFFFFF"/>
        <w:spacing w:before="240" w:after="120" w:line="240" w:lineRule="atLeast"/>
        <w:ind w:firstLine="720"/>
        <w:textAlignment w:val="baseline"/>
        <w:outlineLvl w:val="1"/>
        <w:rPr>
          <w:rFonts w:ascii="Aptos" w:eastAsia="Times New Roman" w:hAnsi="Aptos" w:cs="Arial"/>
          <w:color w:val="000000" w:themeColor="text1"/>
        </w:rPr>
      </w:pPr>
      <w:r>
        <w:rPr>
          <w:rFonts w:ascii="Aptos" w:eastAsia="Times New Roman" w:hAnsi="Aptos" w:cs="Arial"/>
          <w:color w:val="000000" w:themeColor="text1"/>
        </w:rPr>
        <w:t>-</w:t>
      </w:r>
      <w:r w:rsidRPr="008A001E">
        <w:rPr>
          <w:rFonts w:ascii="Aptos" w:eastAsia="Times New Roman" w:hAnsi="Aptos" w:cs="Arial"/>
          <w:color w:val="000000" w:themeColor="text1"/>
        </w:rPr>
        <w:t xml:space="preserve">Safe and supported </w:t>
      </w:r>
    </w:p>
    <w:p w14:paraId="0611DEDA" w14:textId="411A4860" w:rsidR="008A001E" w:rsidRPr="008A001E" w:rsidRDefault="008A001E" w:rsidP="002B73D4">
      <w:pPr>
        <w:shd w:val="clear" w:color="auto" w:fill="FFFFFF"/>
        <w:spacing w:before="240" w:after="120" w:line="240" w:lineRule="atLeast"/>
        <w:ind w:firstLine="720"/>
        <w:textAlignment w:val="baseline"/>
        <w:outlineLvl w:val="1"/>
        <w:rPr>
          <w:rFonts w:ascii="Aptos" w:eastAsia="Times New Roman" w:hAnsi="Aptos" w:cs="Arial"/>
          <w:color w:val="000000" w:themeColor="text1"/>
        </w:rPr>
      </w:pPr>
      <w:r>
        <w:rPr>
          <w:rFonts w:ascii="Aptos" w:eastAsia="Times New Roman" w:hAnsi="Aptos" w:cs="Arial"/>
          <w:color w:val="000000" w:themeColor="text1"/>
        </w:rPr>
        <w:t>-</w:t>
      </w:r>
      <w:r w:rsidRPr="008A001E">
        <w:rPr>
          <w:rFonts w:ascii="Aptos" w:eastAsia="Times New Roman" w:hAnsi="Aptos" w:cs="Arial"/>
          <w:color w:val="000000" w:themeColor="text1"/>
        </w:rPr>
        <w:t>Able to engage with the key messages</w:t>
      </w:r>
    </w:p>
    <w:p w14:paraId="4BBFC076" w14:textId="22DB4397" w:rsidR="008A001E" w:rsidRPr="008A001E" w:rsidRDefault="008A001E" w:rsidP="008A001E">
      <w:pPr>
        <w:shd w:val="clear" w:color="auto" w:fill="FFFFFF"/>
        <w:spacing w:before="240" w:after="120" w:line="240" w:lineRule="atLeast"/>
        <w:textAlignment w:val="baseline"/>
        <w:outlineLvl w:val="1"/>
        <w:rPr>
          <w:rFonts w:ascii="Aptos" w:eastAsia="Times New Roman" w:hAnsi="Aptos" w:cs="Arial"/>
          <w:color w:val="000000" w:themeColor="text1"/>
        </w:rPr>
      </w:pPr>
      <w:r w:rsidRPr="008A001E">
        <w:rPr>
          <w:rFonts w:ascii="Aptos" w:eastAsia="Times New Roman" w:hAnsi="Aptos" w:cs="Arial"/>
          <w:color w:val="000000" w:themeColor="text1"/>
        </w:rPr>
        <w:t>We will also</w:t>
      </w:r>
      <w:r w:rsidR="002B73D4">
        <w:rPr>
          <w:rFonts w:ascii="Aptos" w:eastAsia="Times New Roman" w:hAnsi="Aptos" w:cs="Arial"/>
          <w:color w:val="000000" w:themeColor="text1"/>
        </w:rPr>
        <w:t xml:space="preserve"> m</w:t>
      </w:r>
      <w:r w:rsidRPr="008A001E">
        <w:rPr>
          <w:rFonts w:ascii="Aptos" w:eastAsia="Times New Roman" w:hAnsi="Aptos" w:cs="Arial"/>
          <w:color w:val="000000" w:themeColor="text1"/>
        </w:rPr>
        <w:t xml:space="preserve">ake sure that pupils learn about these topics in an environment that’s appropriate for them, for example in: </w:t>
      </w:r>
    </w:p>
    <w:p w14:paraId="1647432A" w14:textId="0F10F2F5" w:rsidR="008A001E" w:rsidRPr="008A001E" w:rsidRDefault="002B73D4" w:rsidP="002B73D4">
      <w:pPr>
        <w:shd w:val="clear" w:color="auto" w:fill="FFFFFF"/>
        <w:spacing w:before="240" w:after="120" w:line="240" w:lineRule="atLeast"/>
        <w:ind w:firstLine="720"/>
        <w:textAlignment w:val="baseline"/>
        <w:outlineLvl w:val="1"/>
        <w:rPr>
          <w:rFonts w:ascii="Aptos" w:eastAsia="Times New Roman" w:hAnsi="Aptos" w:cs="Arial"/>
          <w:color w:val="000000" w:themeColor="text1"/>
        </w:rPr>
      </w:pPr>
      <w:r>
        <w:rPr>
          <w:rFonts w:ascii="Aptos" w:eastAsia="Times New Roman" w:hAnsi="Aptos" w:cs="Arial"/>
          <w:color w:val="000000" w:themeColor="text1"/>
        </w:rPr>
        <w:t>-</w:t>
      </w:r>
      <w:r w:rsidR="008A001E" w:rsidRPr="008A001E">
        <w:rPr>
          <w:rFonts w:ascii="Aptos" w:eastAsia="Times New Roman" w:hAnsi="Aptos" w:cs="Arial"/>
          <w:color w:val="000000" w:themeColor="text1"/>
        </w:rPr>
        <w:t xml:space="preserve">A whole-class setting </w:t>
      </w:r>
    </w:p>
    <w:p w14:paraId="46E862FF" w14:textId="46B52858" w:rsidR="008A001E" w:rsidRPr="008A001E" w:rsidRDefault="002B73D4" w:rsidP="002B73D4">
      <w:pPr>
        <w:shd w:val="clear" w:color="auto" w:fill="FFFFFF"/>
        <w:spacing w:before="240" w:after="120" w:line="240" w:lineRule="atLeast"/>
        <w:ind w:firstLine="720"/>
        <w:textAlignment w:val="baseline"/>
        <w:outlineLvl w:val="1"/>
        <w:rPr>
          <w:rFonts w:ascii="Aptos" w:eastAsia="Times New Roman" w:hAnsi="Aptos" w:cs="Arial"/>
          <w:color w:val="000000" w:themeColor="text1"/>
        </w:rPr>
      </w:pPr>
      <w:r>
        <w:rPr>
          <w:rFonts w:ascii="Aptos" w:eastAsia="Times New Roman" w:hAnsi="Aptos" w:cs="Arial"/>
          <w:color w:val="000000" w:themeColor="text1"/>
        </w:rPr>
        <w:t>-</w:t>
      </w:r>
      <w:r w:rsidR="008A001E" w:rsidRPr="008A001E">
        <w:rPr>
          <w:rFonts w:ascii="Aptos" w:eastAsia="Times New Roman" w:hAnsi="Aptos" w:cs="Arial"/>
          <w:color w:val="000000" w:themeColor="text1"/>
        </w:rPr>
        <w:t>Small groups or targeted sessions</w:t>
      </w:r>
    </w:p>
    <w:p w14:paraId="5C2AA814" w14:textId="763E9596" w:rsidR="008A001E" w:rsidRPr="008A001E" w:rsidRDefault="002B73D4" w:rsidP="002B73D4">
      <w:pPr>
        <w:shd w:val="clear" w:color="auto" w:fill="FFFFFF"/>
        <w:spacing w:before="240" w:after="120" w:line="240" w:lineRule="atLeast"/>
        <w:ind w:firstLine="720"/>
        <w:textAlignment w:val="baseline"/>
        <w:outlineLvl w:val="1"/>
        <w:rPr>
          <w:rFonts w:ascii="Aptos" w:eastAsia="Times New Roman" w:hAnsi="Aptos" w:cs="Arial"/>
          <w:color w:val="000000" w:themeColor="text1"/>
        </w:rPr>
      </w:pPr>
      <w:r>
        <w:rPr>
          <w:rFonts w:ascii="Aptos" w:eastAsia="Times New Roman" w:hAnsi="Aptos" w:cs="Arial"/>
          <w:color w:val="000000" w:themeColor="text1"/>
        </w:rPr>
        <w:t>-</w:t>
      </w:r>
      <w:r w:rsidR="008A001E" w:rsidRPr="008A001E">
        <w:rPr>
          <w:rFonts w:ascii="Aptos" w:eastAsia="Times New Roman" w:hAnsi="Aptos" w:cs="Arial"/>
          <w:color w:val="000000" w:themeColor="text1"/>
        </w:rPr>
        <w:t xml:space="preserve">1-to-1 discussions </w:t>
      </w:r>
    </w:p>
    <w:p w14:paraId="09CF4824" w14:textId="700F4246" w:rsidR="002B73D4" w:rsidRDefault="002B73D4" w:rsidP="002B73D4">
      <w:pPr>
        <w:shd w:val="clear" w:color="auto" w:fill="FFFFFF"/>
        <w:spacing w:before="240" w:after="120" w:line="240" w:lineRule="atLeast"/>
        <w:ind w:firstLine="720"/>
        <w:textAlignment w:val="baseline"/>
        <w:outlineLvl w:val="1"/>
        <w:rPr>
          <w:rFonts w:ascii="Aptos" w:eastAsia="Times New Roman" w:hAnsi="Aptos" w:cs="Arial"/>
          <w:color w:val="000000" w:themeColor="text1"/>
        </w:rPr>
      </w:pPr>
      <w:r>
        <w:rPr>
          <w:rFonts w:ascii="Aptos" w:eastAsia="Times New Roman" w:hAnsi="Aptos" w:cs="Arial"/>
          <w:color w:val="000000" w:themeColor="text1"/>
        </w:rPr>
        <w:t>-</w:t>
      </w:r>
      <w:r w:rsidR="008A001E" w:rsidRPr="008A001E">
        <w:rPr>
          <w:rFonts w:ascii="Aptos" w:eastAsia="Times New Roman" w:hAnsi="Aptos" w:cs="Arial"/>
          <w:color w:val="000000" w:themeColor="text1"/>
        </w:rPr>
        <w:t>Digital formats</w:t>
      </w:r>
    </w:p>
    <w:p w14:paraId="6CBC95EC" w14:textId="2B79502C" w:rsidR="002B73D4" w:rsidRDefault="002B73D4" w:rsidP="002B73D4">
      <w:pPr>
        <w:shd w:val="clear" w:color="auto" w:fill="FFFFFF"/>
        <w:spacing w:before="240" w:after="120" w:line="240" w:lineRule="atLeast"/>
        <w:textAlignment w:val="baseline"/>
        <w:outlineLvl w:val="1"/>
        <w:rPr>
          <w:rFonts w:ascii="Aptos" w:eastAsia="Times New Roman" w:hAnsi="Aptos" w:cs="Arial"/>
          <w:color w:val="000000" w:themeColor="text1"/>
        </w:rPr>
      </w:pPr>
      <w:r>
        <w:rPr>
          <w:rFonts w:ascii="Aptos" w:eastAsia="Times New Roman" w:hAnsi="Aptos" w:cs="Arial"/>
          <w:color w:val="000000" w:themeColor="text1"/>
        </w:rPr>
        <w:t>As, with all subjects will also consider the level of adaptation needed to enable all children to be able to access the curriculum.</w:t>
      </w:r>
    </w:p>
    <w:p w14:paraId="34DF7E02" w14:textId="77777777" w:rsidR="002B73D4" w:rsidRPr="002B73D4" w:rsidRDefault="002B73D4" w:rsidP="002B73D4">
      <w:pPr>
        <w:shd w:val="clear" w:color="auto" w:fill="FFFFFF"/>
        <w:spacing w:before="240" w:after="120" w:line="240" w:lineRule="atLeast"/>
        <w:textAlignment w:val="baseline"/>
        <w:outlineLvl w:val="1"/>
        <w:rPr>
          <w:rFonts w:ascii="Aptos" w:eastAsia="Times New Roman" w:hAnsi="Aptos" w:cs="Arial"/>
          <w:color w:val="000000" w:themeColor="text1"/>
        </w:rPr>
      </w:pPr>
    </w:p>
    <w:p w14:paraId="79D11CA3" w14:textId="43C0323B" w:rsidR="00C6481E" w:rsidRPr="008A001E" w:rsidRDefault="00C6481E" w:rsidP="00C6481E">
      <w:pPr>
        <w:shd w:val="clear" w:color="auto" w:fill="FFFFFF"/>
        <w:spacing w:before="240" w:after="120" w:line="240" w:lineRule="atLeast"/>
        <w:textAlignment w:val="baseline"/>
        <w:outlineLvl w:val="1"/>
        <w:rPr>
          <w:rFonts w:ascii="Aptos" w:eastAsia="Times New Roman" w:hAnsi="Aptos" w:cs="Arial"/>
          <w:b/>
          <w:bCs/>
          <w:color w:val="000000" w:themeColor="text1"/>
        </w:rPr>
      </w:pPr>
      <w:r w:rsidRPr="008A001E">
        <w:rPr>
          <w:rFonts w:ascii="Aptos" w:eastAsia="Times New Roman" w:hAnsi="Aptos" w:cs="Arial"/>
          <w:b/>
          <w:bCs/>
          <w:color w:val="000000" w:themeColor="text1"/>
        </w:rPr>
        <w:t>EQUALITIES AND DIVERSITY</w:t>
      </w:r>
    </w:p>
    <w:p w14:paraId="664493B8" w14:textId="77777777" w:rsidR="00C6481E" w:rsidRPr="008A001E" w:rsidRDefault="00C6481E" w:rsidP="003F14BE">
      <w:pPr>
        <w:shd w:val="clear" w:color="auto" w:fill="FFFFFF"/>
        <w:spacing w:after="288"/>
        <w:textAlignment w:val="baseline"/>
        <w:rPr>
          <w:rFonts w:ascii="Aptos" w:eastAsia="Times New Roman" w:hAnsi="Aptos" w:cs="Arial"/>
          <w:color w:val="000000" w:themeColor="text1"/>
        </w:rPr>
      </w:pPr>
      <w:r w:rsidRPr="008A001E">
        <w:rPr>
          <w:rFonts w:ascii="Aptos" w:eastAsia="Times New Roman" w:hAnsi="Aptos" w:cs="Arial"/>
          <w:color w:val="000000" w:themeColor="text1"/>
        </w:rPr>
        <w:t xml:space="preserve">Schools, like all public institutions, have specific responsibilities in relation to equality and protected characteristics. Planning and resources are reviewed to ensure they comply with equalities legislation and the school’s equal opportunities policy. All RSE is taught without bias and in line with legal responsibilities such as those contained within the Equality Act (2010). Topics are presented using a variety of views and beliefs so that pupils </w:t>
      </w:r>
      <w:proofErr w:type="gramStart"/>
      <w:r w:rsidRPr="008A001E">
        <w:rPr>
          <w:rFonts w:ascii="Aptos" w:eastAsia="Times New Roman" w:hAnsi="Aptos" w:cs="Arial"/>
          <w:color w:val="000000" w:themeColor="text1"/>
        </w:rPr>
        <w:t>are able to</w:t>
      </w:r>
      <w:proofErr w:type="gramEnd"/>
      <w:r w:rsidRPr="008A001E">
        <w:rPr>
          <w:rFonts w:ascii="Aptos" w:eastAsia="Times New Roman" w:hAnsi="Aptos" w:cs="Arial"/>
          <w:color w:val="000000" w:themeColor="text1"/>
        </w:rPr>
        <w:t xml:space="preserve"> form their own, informed opinions but also respect others that may have different opinions.</w:t>
      </w:r>
    </w:p>
    <w:p w14:paraId="6829AA51" w14:textId="0584A7DE" w:rsidR="003F14BE" w:rsidRDefault="00C6481E" w:rsidP="003F14BE">
      <w:pPr>
        <w:shd w:val="clear" w:color="auto" w:fill="FFFFFF"/>
        <w:spacing w:after="288"/>
        <w:textAlignment w:val="baseline"/>
        <w:rPr>
          <w:rFonts w:ascii="Aptos" w:eastAsia="Times New Roman" w:hAnsi="Aptos" w:cs="Arial"/>
          <w:color w:val="000000" w:themeColor="text1"/>
        </w:rPr>
      </w:pPr>
      <w:r w:rsidRPr="008A001E">
        <w:rPr>
          <w:rFonts w:ascii="Aptos" w:eastAsia="Times New Roman" w:hAnsi="Aptos" w:cs="Arial"/>
          <w:color w:val="000000" w:themeColor="text1"/>
        </w:rPr>
        <w:t>The personal beliefs and attitudes of staff delivering RSE will not influence the teaching of the subject in school. In our school we seek to recognise and embrace the diverse nature of our community. We aim to value and celebrate religious, ethnic and cultural diversity as part of modern Britain. We will explore different cultural beliefs and values and encourage activities that challenge stereotypes and discrimination and present children with accurate information based on the law. We will use a range of teaching materials and resources that reflect the diversity of our community and encourage a sense of inclusiveness. We do not use RSE as a means of promoting any form of sexual orientation.</w:t>
      </w:r>
    </w:p>
    <w:p w14:paraId="45F511E4" w14:textId="77777777" w:rsidR="008A001E" w:rsidRDefault="00C6481E" w:rsidP="008A001E">
      <w:pPr>
        <w:shd w:val="clear" w:color="auto" w:fill="FFFFFF"/>
        <w:spacing w:after="288" w:line="360" w:lineRule="atLeast"/>
        <w:textAlignment w:val="baseline"/>
        <w:rPr>
          <w:rFonts w:ascii="Aptos" w:eastAsia="Times New Roman" w:hAnsi="Aptos" w:cs="Arial"/>
          <w:b/>
          <w:bCs/>
          <w:color w:val="000000" w:themeColor="text1"/>
        </w:rPr>
      </w:pPr>
      <w:r w:rsidRPr="008A001E">
        <w:rPr>
          <w:rFonts w:ascii="Aptos" w:eastAsia="Times New Roman" w:hAnsi="Aptos" w:cs="Arial"/>
          <w:b/>
          <w:bCs/>
          <w:color w:val="000000" w:themeColor="text1"/>
        </w:rPr>
        <w:t>MONITORING AND REVIEW</w:t>
      </w:r>
    </w:p>
    <w:p w14:paraId="6C6B270C" w14:textId="20F7A417" w:rsidR="00C6481E" w:rsidRPr="008A001E" w:rsidRDefault="00C6481E" w:rsidP="008A001E">
      <w:pPr>
        <w:shd w:val="clear" w:color="auto" w:fill="FFFFFF"/>
        <w:spacing w:after="288" w:line="360" w:lineRule="atLeast"/>
        <w:textAlignment w:val="baseline"/>
        <w:rPr>
          <w:rFonts w:ascii="Aptos" w:eastAsia="Times New Roman" w:hAnsi="Aptos" w:cs="Arial"/>
          <w:b/>
          <w:bCs/>
          <w:color w:val="000000" w:themeColor="text1"/>
        </w:rPr>
      </w:pPr>
      <w:r w:rsidRPr="008A001E">
        <w:rPr>
          <w:rFonts w:ascii="Aptos" w:hAnsi="Aptos" w:cs="Arial"/>
        </w:rPr>
        <w:t xml:space="preserve">The delivery of RSE is monitored </w:t>
      </w:r>
      <w:r w:rsidR="008A001E" w:rsidRPr="008A001E">
        <w:rPr>
          <w:rFonts w:ascii="Aptos" w:hAnsi="Aptos" w:cs="Arial"/>
        </w:rPr>
        <w:t xml:space="preserve">through: </w:t>
      </w:r>
    </w:p>
    <w:p w14:paraId="316E8C50" w14:textId="107FB9F5" w:rsidR="00C6481E" w:rsidRPr="008A001E" w:rsidRDefault="00C6481E" w:rsidP="00C6481E">
      <w:pPr>
        <w:pStyle w:val="1bodycopy10pt"/>
        <w:rPr>
          <w:rFonts w:ascii="Aptos" w:hAnsi="Aptos" w:cs="Arial"/>
          <w:sz w:val="22"/>
          <w:szCs w:val="22"/>
          <w:lang w:val="en-GB"/>
        </w:rPr>
      </w:pPr>
      <w:r w:rsidRPr="008A001E">
        <w:rPr>
          <w:rFonts w:ascii="Aptos" w:hAnsi="Aptos" w:cs="Arial"/>
          <w:sz w:val="22"/>
          <w:szCs w:val="22"/>
          <w:lang w:val="en-GB"/>
        </w:rPr>
        <w:lastRenderedPageBreak/>
        <w:t>-Collaborative planning and moderation;</w:t>
      </w:r>
    </w:p>
    <w:p w14:paraId="49BA26C9" w14:textId="581BE5AF" w:rsidR="00C6481E" w:rsidRPr="008A001E" w:rsidRDefault="00C6481E" w:rsidP="00C6481E">
      <w:pPr>
        <w:pStyle w:val="1bodycopy10pt"/>
        <w:rPr>
          <w:rFonts w:ascii="Aptos" w:hAnsi="Aptos" w:cs="Arial"/>
          <w:sz w:val="22"/>
          <w:szCs w:val="22"/>
          <w:lang w:val="en-GB"/>
        </w:rPr>
      </w:pPr>
      <w:r w:rsidRPr="008A001E">
        <w:rPr>
          <w:rFonts w:ascii="Aptos" w:hAnsi="Aptos" w:cs="Arial"/>
          <w:sz w:val="22"/>
          <w:szCs w:val="22"/>
          <w:lang w:val="en-GB"/>
        </w:rPr>
        <w:t>-Learning walks;</w:t>
      </w:r>
    </w:p>
    <w:p w14:paraId="1694C8A2" w14:textId="2681AECE" w:rsidR="00C6481E" w:rsidRPr="008A001E" w:rsidRDefault="00C6481E" w:rsidP="00C6481E">
      <w:pPr>
        <w:pStyle w:val="1bodycopy10pt"/>
        <w:rPr>
          <w:rFonts w:ascii="Aptos" w:hAnsi="Aptos" w:cs="Arial"/>
          <w:sz w:val="22"/>
          <w:szCs w:val="22"/>
          <w:lang w:val="en-GB"/>
        </w:rPr>
      </w:pPr>
      <w:r w:rsidRPr="008A001E">
        <w:rPr>
          <w:rFonts w:ascii="Aptos" w:hAnsi="Aptos" w:cs="Arial"/>
          <w:sz w:val="22"/>
          <w:szCs w:val="22"/>
          <w:lang w:val="en-GB"/>
        </w:rPr>
        <w:t>-Pupil discussions and assessment reviews.</w:t>
      </w:r>
    </w:p>
    <w:p w14:paraId="7666A4AD" w14:textId="4147440A" w:rsidR="00C6481E" w:rsidRPr="008A001E" w:rsidRDefault="00C6481E" w:rsidP="00C6481E">
      <w:pPr>
        <w:pStyle w:val="1bodycopy10pt"/>
        <w:rPr>
          <w:rFonts w:ascii="Aptos" w:hAnsi="Aptos" w:cs="Arial"/>
          <w:sz w:val="22"/>
          <w:szCs w:val="22"/>
          <w:lang w:val="en-GB"/>
        </w:rPr>
      </w:pPr>
      <w:r w:rsidRPr="008A001E">
        <w:rPr>
          <w:rFonts w:ascii="Aptos" w:hAnsi="Aptos" w:cs="Arial"/>
          <w:sz w:val="22"/>
          <w:szCs w:val="22"/>
          <w:lang w:val="en-GB"/>
        </w:rPr>
        <w:t xml:space="preserve">Pupils’ development in RSE is monitored by class teachers as part of our internal assessment systems. </w:t>
      </w:r>
    </w:p>
    <w:p w14:paraId="5AC887DE" w14:textId="403ED165" w:rsidR="00C6481E" w:rsidRPr="008A001E" w:rsidRDefault="00C6481E" w:rsidP="00C6481E">
      <w:pPr>
        <w:pStyle w:val="1bodycopy10pt"/>
        <w:rPr>
          <w:rFonts w:ascii="Aptos" w:hAnsi="Aptos" w:cs="Arial"/>
          <w:sz w:val="22"/>
          <w:szCs w:val="22"/>
          <w:lang w:val="en-GB"/>
        </w:rPr>
      </w:pPr>
      <w:r w:rsidRPr="008A001E">
        <w:rPr>
          <w:rFonts w:ascii="Aptos" w:hAnsi="Aptos" w:cs="Arial"/>
          <w:sz w:val="22"/>
          <w:szCs w:val="22"/>
          <w:lang w:val="en-GB"/>
        </w:rPr>
        <w:t xml:space="preserve">This policy will be reviewed </w:t>
      </w:r>
      <w:r w:rsidR="008A001E">
        <w:rPr>
          <w:rFonts w:ascii="Aptos" w:hAnsi="Aptos" w:cs="Arial"/>
          <w:sz w:val="22"/>
          <w:szCs w:val="22"/>
          <w:lang w:val="en-GB"/>
        </w:rPr>
        <w:t>annually</w:t>
      </w:r>
      <w:r w:rsidRPr="008A001E">
        <w:rPr>
          <w:rFonts w:ascii="Aptos" w:hAnsi="Aptos" w:cs="Arial"/>
          <w:sz w:val="22"/>
          <w:szCs w:val="22"/>
          <w:lang w:val="en-GB"/>
        </w:rPr>
        <w:t xml:space="preserve"> by the PSHE Coordinator. At every review, the policy will be approved by the Teaching and Learning Committee of the Local Governing Body</w:t>
      </w:r>
      <w:r w:rsidR="008A001E">
        <w:rPr>
          <w:rFonts w:ascii="Aptos" w:hAnsi="Aptos" w:cs="Arial"/>
          <w:sz w:val="22"/>
          <w:szCs w:val="22"/>
          <w:lang w:val="en-GB"/>
        </w:rPr>
        <w:t xml:space="preserve"> and ratified at full governing body meetings.</w:t>
      </w:r>
    </w:p>
    <w:p w14:paraId="49DB84DB" w14:textId="77777777" w:rsidR="00C17506" w:rsidRDefault="00C17506" w:rsidP="00BD2FBD">
      <w:pPr>
        <w:jc w:val="both"/>
        <w:rPr>
          <w:rFonts w:ascii="Arial" w:eastAsia="Times New Roman" w:hAnsi="Arial" w:cs="Arial"/>
          <w:b/>
          <w:bCs/>
          <w:color w:val="000000" w:themeColor="text1"/>
          <w:sz w:val="23"/>
          <w:szCs w:val="23"/>
        </w:rPr>
      </w:pPr>
    </w:p>
    <w:p w14:paraId="2CD2BF9B" w14:textId="77777777" w:rsidR="00C17506" w:rsidRDefault="00C17506" w:rsidP="00BD2FBD">
      <w:pPr>
        <w:jc w:val="both"/>
        <w:rPr>
          <w:rFonts w:ascii="Arial" w:hAnsi="Arial" w:cs="Arial"/>
          <w:b/>
          <w:sz w:val="24"/>
          <w:szCs w:val="24"/>
        </w:rPr>
      </w:pPr>
    </w:p>
    <w:p w14:paraId="67C4E687" w14:textId="77777777" w:rsidR="00CC7882" w:rsidRDefault="00CC7882" w:rsidP="00BD2FBD">
      <w:pPr>
        <w:jc w:val="both"/>
        <w:rPr>
          <w:rFonts w:ascii="Arial" w:hAnsi="Arial" w:cs="Arial"/>
          <w:b/>
          <w:sz w:val="24"/>
          <w:szCs w:val="24"/>
        </w:rPr>
      </w:pPr>
    </w:p>
    <w:p w14:paraId="52017938" w14:textId="77777777" w:rsidR="00CC7882" w:rsidRDefault="00CC7882" w:rsidP="00BD2FBD">
      <w:pPr>
        <w:jc w:val="both"/>
        <w:rPr>
          <w:rFonts w:ascii="Arial" w:hAnsi="Arial" w:cs="Arial"/>
          <w:b/>
          <w:sz w:val="24"/>
          <w:szCs w:val="24"/>
        </w:rPr>
      </w:pPr>
    </w:p>
    <w:p w14:paraId="5ADB13F8" w14:textId="77777777" w:rsidR="00CC7882" w:rsidRDefault="00CC7882" w:rsidP="00BD2FBD">
      <w:pPr>
        <w:jc w:val="both"/>
        <w:rPr>
          <w:rFonts w:ascii="Arial" w:hAnsi="Arial" w:cs="Arial"/>
          <w:b/>
          <w:sz w:val="24"/>
          <w:szCs w:val="24"/>
        </w:rPr>
      </w:pPr>
    </w:p>
    <w:p w14:paraId="282A2C42" w14:textId="77777777" w:rsidR="00CC7882" w:rsidRDefault="00CC7882" w:rsidP="00BD2FBD">
      <w:pPr>
        <w:jc w:val="both"/>
        <w:rPr>
          <w:rFonts w:ascii="Arial" w:hAnsi="Arial" w:cs="Arial"/>
          <w:b/>
          <w:sz w:val="24"/>
          <w:szCs w:val="24"/>
        </w:rPr>
      </w:pPr>
    </w:p>
    <w:p w14:paraId="4ED3BE1A" w14:textId="77777777" w:rsidR="00CC7882" w:rsidRDefault="00CC7882" w:rsidP="00BD2FBD">
      <w:pPr>
        <w:jc w:val="both"/>
        <w:rPr>
          <w:rFonts w:ascii="Arial" w:hAnsi="Arial" w:cs="Arial"/>
          <w:b/>
          <w:sz w:val="24"/>
          <w:szCs w:val="24"/>
        </w:rPr>
      </w:pPr>
    </w:p>
    <w:p w14:paraId="66DC49E1" w14:textId="77777777" w:rsidR="00CC7882" w:rsidRDefault="00CC7882" w:rsidP="00BD2FBD">
      <w:pPr>
        <w:jc w:val="both"/>
        <w:rPr>
          <w:rFonts w:ascii="Arial" w:hAnsi="Arial" w:cs="Arial"/>
          <w:b/>
          <w:sz w:val="24"/>
          <w:szCs w:val="24"/>
        </w:rPr>
      </w:pPr>
    </w:p>
    <w:p w14:paraId="41E3ACA0" w14:textId="77777777" w:rsidR="00CC7882" w:rsidRDefault="00CC7882" w:rsidP="00BD2FBD">
      <w:pPr>
        <w:jc w:val="both"/>
        <w:rPr>
          <w:rFonts w:ascii="Arial" w:hAnsi="Arial" w:cs="Arial"/>
          <w:b/>
          <w:sz w:val="24"/>
          <w:szCs w:val="24"/>
        </w:rPr>
      </w:pPr>
    </w:p>
    <w:p w14:paraId="14C506DA" w14:textId="77777777" w:rsidR="00CC7882" w:rsidRDefault="00CC7882" w:rsidP="00BD2FBD">
      <w:pPr>
        <w:jc w:val="both"/>
        <w:rPr>
          <w:rFonts w:ascii="Arial" w:hAnsi="Arial" w:cs="Arial"/>
          <w:b/>
          <w:sz w:val="24"/>
          <w:szCs w:val="24"/>
        </w:rPr>
      </w:pPr>
    </w:p>
    <w:p w14:paraId="78BA85DB" w14:textId="77777777" w:rsidR="00CC7882" w:rsidRDefault="00CC7882" w:rsidP="00BD2FBD">
      <w:pPr>
        <w:jc w:val="both"/>
        <w:rPr>
          <w:rFonts w:ascii="Arial" w:hAnsi="Arial" w:cs="Arial"/>
          <w:b/>
          <w:sz w:val="24"/>
          <w:szCs w:val="24"/>
        </w:rPr>
      </w:pPr>
    </w:p>
    <w:p w14:paraId="7EC6839F" w14:textId="77777777" w:rsidR="00CC7882" w:rsidRDefault="00CC7882" w:rsidP="00BD2FBD">
      <w:pPr>
        <w:jc w:val="both"/>
        <w:rPr>
          <w:rFonts w:ascii="Arial" w:hAnsi="Arial" w:cs="Arial"/>
          <w:b/>
          <w:sz w:val="24"/>
          <w:szCs w:val="24"/>
        </w:rPr>
      </w:pPr>
    </w:p>
    <w:p w14:paraId="53A30FBB" w14:textId="77777777" w:rsidR="003C5FE0" w:rsidRDefault="003C5FE0" w:rsidP="00BD2FBD">
      <w:pPr>
        <w:jc w:val="both"/>
        <w:rPr>
          <w:rFonts w:ascii="Arial" w:hAnsi="Arial" w:cs="Arial"/>
          <w:b/>
          <w:sz w:val="24"/>
          <w:szCs w:val="24"/>
        </w:rPr>
      </w:pPr>
    </w:p>
    <w:p w14:paraId="49623A27" w14:textId="77777777" w:rsidR="003C5FE0" w:rsidRDefault="003C5FE0" w:rsidP="00BD2FBD">
      <w:pPr>
        <w:jc w:val="both"/>
        <w:rPr>
          <w:rFonts w:ascii="Arial" w:hAnsi="Arial" w:cs="Arial"/>
          <w:b/>
          <w:sz w:val="24"/>
          <w:szCs w:val="24"/>
        </w:rPr>
      </w:pPr>
    </w:p>
    <w:p w14:paraId="5AF427DB" w14:textId="77777777" w:rsidR="002E6D0D" w:rsidRDefault="002E6D0D" w:rsidP="00BD2FBD">
      <w:pPr>
        <w:jc w:val="both"/>
        <w:rPr>
          <w:rFonts w:ascii="Arial" w:hAnsi="Arial" w:cs="Arial"/>
          <w:b/>
          <w:sz w:val="24"/>
          <w:szCs w:val="24"/>
        </w:rPr>
      </w:pPr>
    </w:p>
    <w:p w14:paraId="061CD286" w14:textId="77777777" w:rsidR="002E6D0D" w:rsidRDefault="002E6D0D" w:rsidP="00BD2FBD">
      <w:pPr>
        <w:jc w:val="both"/>
        <w:rPr>
          <w:rFonts w:ascii="Arial" w:hAnsi="Arial" w:cs="Arial"/>
          <w:b/>
          <w:sz w:val="24"/>
          <w:szCs w:val="24"/>
        </w:rPr>
      </w:pPr>
    </w:p>
    <w:p w14:paraId="145F2554" w14:textId="77777777" w:rsidR="002E6D0D" w:rsidRDefault="002E6D0D" w:rsidP="00BD2FBD">
      <w:pPr>
        <w:jc w:val="both"/>
        <w:rPr>
          <w:rFonts w:ascii="Arial" w:hAnsi="Arial" w:cs="Arial"/>
          <w:b/>
          <w:sz w:val="24"/>
          <w:szCs w:val="24"/>
        </w:rPr>
      </w:pPr>
    </w:p>
    <w:p w14:paraId="0D8AE4F2" w14:textId="77777777" w:rsidR="002E6D0D" w:rsidRDefault="002E6D0D" w:rsidP="00BD2FBD">
      <w:pPr>
        <w:jc w:val="both"/>
        <w:rPr>
          <w:rFonts w:ascii="Arial" w:hAnsi="Arial" w:cs="Arial"/>
          <w:b/>
          <w:sz w:val="24"/>
          <w:szCs w:val="24"/>
        </w:rPr>
      </w:pPr>
    </w:p>
    <w:p w14:paraId="0BF8AA16" w14:textId="77777777" w:rsidR="002E6D0D" w:rsidRDefault="002E6D0D" w:rsidP="00BD2FBD">
      <w:pPr>
        <w:jc w:val="both"/>
        <w:rPr>
          <w:rFonts w:ascii="Arial" w:hAnsi="Arial" w:cs="Arial"/>
          <w:b/>
          <w:sz w:val="24"/>
          <w:szCs w:val="24"/>
        </w:rPr>
      </w:pPr>
    </w:p>
    <w:p w14:paraId="2170EB4D" w14:textId="77777777" w:rsidR="002E6D0D" w:rsidRDefault="002E6D0D" w:rsidP="00BD2FBD">
      <w:pPr>
        <w:jc w:val="both"/>
        <w:rPr>
          <w:rFonts w:ascii="Arial" w:hAnsi="Arial" w:cs="Arial"/>
          <w:b/>
          <w:sz w:val="24"/>
          <w:szCs w:val="24"/>
        </w:rPr>
      </w:pPr>
    </w:p>
    <w:p w14:paraId="05014153" w14:textId="77777777" w:rsidR="002E6D0D" w:rsidRDefault="002E6D0D" w:rsidP="00BD2FBD">
      <w:pPr>
        <w:jc w:val="both"/>
        <w:rPr>
          <w:rFonts w:ascii="Arial" w:hAnsi="Arial" w:cs="Arial"/>
          <w:b/>
          <w:sz w:val="24"/>
          <w:szCs w:val="24"/>
        </w:rPr>
      </w:pPr>
    </w:p>
    <w:p w14:paraId="0E6BACDE" w14:textId="77777777" w:rsidR="002E6D0D" w:rsidRDefault="002E6D0D" w:rsidP="00BD2FBD">
      <w:pPr>
        <w:jc w:val="both"/>
        <w:rPr>
          <w:rFonts w:ascii="Arial" w:hAnsi="Arial" w:cs="Arial"/>
          <w:b/>
          <w:sz w:val="24"/>
          <w:szCs w:val="24"/>
        </w:rPr>
      </w:pPr>
    </w:p>
    <w:p w14:paraId="04A76AAD" w14:textId="0C0D8453" w:rsidR="005819EE" w:rsidRDefault="005819EE" w:rsidP="00BD2FBD">
      <w:pPr>
        <w:jc w:val="both"/>
        <w:rPr>
          <w:rFonts w:ascii="Arial" w:hAnsi="Arial" w:cs="Arial"/>
          <w:b/>
          <w:sz w:val="24"/>
          <w:szCs w:val="24"/>
        </w:rPr>
      </w:pPr>
      <w:r w:rsidRPr="005819EE">
        <w:rPr>
          <w:rFonts w:ascii="Arial" w:hAnsi="Arial" w:cs="Arial"/>
          <w:b/>
          <w:sz w:val="24"/>
          <w:szCs w:val="24"/>
        </w:rPr>
        <w:lastRenderedPageBreak/>
        <w:t>APPENDIX 1</w:t>
      </w:r>
    </w:p>
    <w:p w14:paraId="350C85BF" w14:textId="037647AB" w:rsidR="005819EE" w:rsidRPr="005819EE" w:rsidRDefault="00532373" w:rsidP="00BD2FBD">
      <w:pPr>
        <w:jc w:val="both"/>
        <w:rPr>
          <w:rFonts w:ascii="Arial" w:hAnsi="Arial" w:cs="Arial"/>
          <w:b/>
        </w:rPr>
      </w:pPr>
      <w:r w:rsidRPr="00532373">
        <w:rPr>
          <w:noProof/>
        </w:rPr>
        <w:drawing>
          <wp:anchor distT="0" distB="0" distL="114300" distR="114300" simplePos="0" relativeHeight="251666432" behindDoc="0" locked="0" layoutInCell="1" allowOverlap="1" wp14:anchorId="2144E1CD" wp14:editId="411C5981">
            <wp:simplePos x="0" y="0"/>
            <wp:positionH relativeFrom="margin">
              <wp:align>left</wp:align>
            </wp:positionH>
            <wp:positionV relativeFrom="paragraph">
              <wp:posOffset>217805</wp:posOffset>
            </wp:positionV>
            <wp:extent cx="5607050" cy="3695700"/>
            <wp:effectExtent l="0" t="0" r="0" b="0"/>
            <wp:wrapNone/>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07050" cy="3695700"/>
                    </a:xfrm>
                    <a:prstGeom prst="rect">
                      <a:avLst/>
                    </a:prstGeom>
                  </pic:spPr>
                </pic:pic>
              </a:graphicData>
            </a:graphic>
            <wp14:sizeRelH relativeFrom="page">
              <wp14:pctWidth>0</wp14:pctWidth>
            </wp14:sizeRelH>
            <wp14:sizeRelV relativeFrom="page">
              <wp14:pctHeight>0</wp14:pctHeight>
            </wp14:sizeRelV>
          </wp:anchor>
        </w:drawing>
      </w:r>
      <w:r w:rsidR="005819EE" w:rsidRPr="005819EE">
        <w:rPr>
          <w:rFonts w:ascii="Arial" w:hAnsi="Arial" w:cs="Arial"/>
          <w:b/>
        </w:rPr>
        <w:t>PSHE</w:t>
      </w:r>
      <w:r>
        <w:rPr>
          <w:rFonts w:ascii="Arial" w:hAnsi="Arial" w:cs="Arial"/>
          <w:b/>
        </w:rPr>
        <w:t xml:space="preserve">, </w:t>
      </w:r>
      <w:r w:rsidR="005819EE" w:rsidRPr="005819EE">
        <w:rPr>
          <w:rFonts w:ascii="Arial" w:hAnsi="Arial" w:cs="Arial"/>
          <w:b/>
        </w:rPr>
        <w:t>Science</w:t>
      </w:r>
      <w:r>
        <w:rPr>
          <w:rFonts w:ascii="Arial" w:hAnsi="Arial" w:cs="Arial"/>
          <w:b/>
        </w:rPr>
        <w:t xml:space="preserve"> and Computing</w:t>
      </w:r>
      <w:r w:rsidR="005819EE" w:rsidRPr="005819EE">
        <w:rPr>
          <w:rFonts w:ascii="Arial" w:hAnsi="Arial" w:cs="Arial"/>
          <w:b/>
        </w:rPr>
        <w:t xml:space="preserve"> Curriculum Maps</w:t>
      </w:r>
    </w:p>
    <w:p w14:paraId="1D81420A" w14:textId="3615694A" w:rsidR="005819EE" w:rsidRDefault="005819EE" w:rsidP="00BD2FBD">
      <w:pPr>
        <w:jc w:val="both"/>
        <w:rPr>
          <w:rFonts w:ascii="Arial" w:hAnsi="Arial" w:cs="Arial"/>
          <w:b/>
          <w:sz w:val="24"/>
          <w:szCs w:val="24"/>
        </w:rPr>
      </w:pPr>
    </w:p>
    <w:p w14:paraId="3D9CB3F2" w14:textId="01D3957D" w:rsidR="00532373" w:rsidRDefault="005819EE" w:rsidP="005819EE">
      <w:pPr>
        <w:tabs>
          <w:tab w:val="left" w:pos="5170"/>
        </w:tabs>
        <w:jc w:val="both"/>
        <w:rPr>
          <w:rFonts w:ascii="Arial" w:hAnsi="Arial" w:cs="Arial"/>
          <w:b/>
          <w:sz w:val="24"/>
          <w:szCs w:val="24"/>
        </w:rPr>
      </w:pPr>
      <w:r>
        <w:rPr>
          <w:rFonts w:ascii="Arial" w:hAnsi="Arial" w:cs="Arial"/>
          <w:b/>
          <w:sz w:val="24"/>
          <w:szCs w:val="24"/>
        </w:rPr>
        <w:tab/>
      </w:r>
    </w:p>
    <w:p w14:paraId="6100AE7E" w14:textId="01EDEF19" w:rsidR="00532373" w:rsidRDefault="00532373" w:rsidP="005819EE">
      <w:pPr>
        <w:tabs>
          <w:tab w:val="left" w:pos="5170"/>
        </w:tabs>
        <w:jc w:val="both"/>
        <w:rPr>
          <w:rFonts w:ascii="Arial" w:hAnsi="Arial" w:cs="Arial"/>
          <w:b/>
          <w:sz w:val="24"/>
          <w:szCs w:val="24"/>
        </w:rPr>
      </w:pPr>
    </w:p>
    <w:p w14:paraId="1FFA40FD" w14:textId="79214C5E" w:rsidR="00532373" w:rsidRDefault="00532373" w:rsidP="005819EE">
      <w:pPr>
        <w:tabs>
          <w:tab w:val="left" w:pos="5170"/>
        </w:tabs>
        <w:jc w:val="both"/>
        <w:rPr>
          <w:rFonts w:ascii="Arial" w:hAnsi="Arial" w:cs="Arial"/>
          <w:b/>
          <w:sz w:val="24"/>
          <w:szCs w:val="24"/>
        </w:rPr>
      </w:pPr>
    </w:p>
    <w:p w14:paraId="0D7B9B5A" w14:textId="5A038012" w:rsidR="00532373" w:rsidRDefault="00532373" w:rsidP="005819EE">
      <w:pPr>
        <w:tabs>
          <w:tab w:val="left" w:pos="5170"/>
        </w:tabs>
        <w:jc w:val="both"/>
        <w:rPr>
          <w:rFonts w:ascii="Arial" w:hAnsi="Arial" w:cs="Arial"/>
          <w:b/>
          <w:sz w:val="24"/>
          <w:szCs w:val="24"/>
        </w:rPr>
      </w:pPr>
    </w:p>
    <w:p w14:paraId="53550B1A" w14:textId="0097D91D" w:rsidR="00532373" w:rsidRDefault="00532373" w:rsidP="005819EE">
      <w:pPr>
        <w:tabs>
          <w:tab w:val="left" w:pos="5170"/>
        </w:tabs>
        <w:jc w:val="both"/>
        <w:rPr>
          <w:rFonts w:ascii="Arial" w:hAnsi="Arial" w:cs="Arial"/>
          <w:b/>
          <w:sz w:val="24"/>
          <w:szCs w:val="24"/>
        </w:rPr>
      </w:pPr>
    </w:p>
    <w:p w14:paraId="5C70D9E4" w14:textId="7063EE0C" w:rsidR="00532373" w:rsidRDefault="00532373" w:rsidP="005819EE">
      <w:pPr>
        <w:tabs>
          <w:tab w:val="left" w:pos="5170"/>
        </w:tabs>
        <w:jc w:val="both"/>
        <w:rPr>
          <w:rFonts w:ascii="Arial" w:hAnsi="Arial" w:cs="Arial"/>
          <w:b/>
          <w:sz w:val="24"/>
          <w:szCs w:val="24"/>
        </w:rPr>
      </w:pPr>
    </w:p>
    <w:p w14:paraId="44B02F15" w14:textId="360B01AF" w:rsidR="00532373" w:rsidRDefault="00532373" w:rsidP="005819EE">
      <w:pPr>
        <w:tabs>
          <w:tab w:val="left" w:pos="5170"/>
        </w:tabs>
        <w:jc w:val="both"/>
        <w:rPr>
          <w:rFonts w:ascii="Arial" w:hAnsi="Arial" w:cs="Arial"/>
          <w:b/>
          <w:sz w:val="24"/>
          <w:szCs w:val="24"/>
        </w:rPr>
      </w:pPr>
    </w:p>
    <w:p w14:paraId="5F4C743C" w14:textId="1E2A8E1B" w:rsidR="00532373" w:rsidRDefault="00532373" w:rsidP="005819EE">
      <w:pPr>
        <w:tabs>
          <w:tab w:val="left" w:pos="5170"/>
        </w:tabs>
        <w:jc w:val="both"/>
        <w:rPr>
          <w:rFonts w:ascii="Arial" w:hAnsi="Arial" w:cs="Arial"/>
          <w:b/>
          <w:sz w:val="24"/>
          <w:szCs w:val="24"/>
        </w:rPr>
      </w:pPr>
    </w:p>
    <w:p w14:paraId="00F42A87" w14:textId="07A5BE3E" w:rsidR="00532373" w:rsidRDefault="00532373" w:rsidP="005819EE">
      <w:pPr>
        <w:tabs>
          <w:tab w:val="left" w:pos="5170"/>
        </w:tabs>
        <w:jc w:val="both"/>
        <w:rPr>
          <w:rFonts w:ascii="Arial" w:hAnsi="Arial" w:cs="Arial"/>
          <w:b/>
          <w:sz w:val="24"/>
          <w:szCs w:val="24"/>
        </w:rPr>
      </w:pPr>
    </w:p>
    <w:p w14:paraId="3341A30F" w14:textId="430C9FBF" w:rsidR="00532373" w:rsidRDefault="00532373" w:rsidP="005819EE">
      <w:pPr>
        <w:tabs>
          <w:tab w:val="left" w:pos="5170"/>
        </w:tabs>
        <w:jc w:val="both"/>
        <w:rPr>
          <w:rFonts w:ascii="Arial" w:hAnsi="Arial" w:cs="Arial"/>
          <w:b/>
          <w:sz w:val="24"/>
          <w:szCs w:val="24"/>
        </w:rPr>
      </w:pPr>
    </w:p>
    <w:p w14:paraId="5EC93541" w14:textId="36D038CB" w:rsidR="00532373" w:rsidRDefault="00532373" w:rsidP="005819EE">
      <w:pPr>
        <w:tabs>
          <w:tab w:val="left" w:pos="5170"/>
        </w:tabs>
        <w:jc w:val="both"/>
        <w:rPr>
          <w:rFonts w:ascii="Arial" w:hAnsi="Arial" w:cs="Arial"/>
          <w:b/>
          <w:sz w:val="24"/>
          <w:szCs w:val="24"/>
        </w:rPr>
      </w:pPr>
    </w:p>
    <w:p w14:paraId="41C22589" w14:textId="4851DE6D" w:rsidR="00532373" w:rsidRPr="00071A50" w:rsidRDefault="00071A50" w:rsidP="005819EE">
      <w:pPr>
        <w:tabs>
          <w:tab w:val="left" w:pos="5170"/>
        </w:tabs>
        <w:jc w:val="both"/>
        <w:rPr>
          <w:rFonts w:ascii="Arial" w:hAnsi="Arial" w:cs="Arial"/>
          <w:b/>
          <w:sz w:val="24"/>
          <w:szCs w:val="24"/>
          <w:u w:val="single"/>
        </w:rPr>
      </w:pPr>
      <w:r w:rsidRPr="00071A50">
        <w:rPr>
          <w:rFonts w:ascii="Arial" w:hAnsi="Arial" w:cs="Arial"/>
          <w:b/>
          <w:sz w:val="24"/>
          <w:szCs w:val="24"/>
          <w:u w:val="single"/>
        </w:rPr>
        <w:t xml:space="preserve">Science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1430"/>
        <w:gridCol w:w="775"/>
        <w:gridCol w:w="611"/>
        <w:gridCol w:w="1389"/>
        <w:gridCol w:w="1499"/>
        <w:gridCol w:w="717"/>
        <w:gridCol w:w="725"/>
        <w:gridCol w:w="986"/>
      </w:tblGrid>
      <w:tr w:rsidR="00071A50" w:rsidRPr="00071A50" w14:paraId="7CF376B4" w14:textId="77777777">
        <w:trPr>
          <w:trHeight w:val="375"/>
        </w:trPr>
        <w:tc>
          <w:tcPr>
            <w:tcW w:w="1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DF060F"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Class/Year</w:t>
            </w: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F84B30"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Autumn 1</w:t>
            </w:r>
            <w:r w:rsidRPr="00071A50">
              <w:rPr>
                <w:rFonts w:ascii="Calibri" w:eastAsia="Times New Roman" w:hAnsi="Calibri" w:cs="Calibri"/>
                <w:sz w:val="12"/>
                <w:szCs w:val="12"/>
              </w:rPr>
              <w:t> </w:t>
            </w:r>
          </w:p>
        </w:tc>
        <w:tc>
          <w:tcPr>
            <w:tcW w:w="23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2692CD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Autumn 2</w:t>
            </w: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9AA4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Spring 1</w:t>
            </w:r>
            <w:r w:rsidRPr="00071A50">
              <w:rPr>
                <w:rFonts w:ascii="Calibri" w:eastAsia="Times New Roman" w:hAnsi="Calibri" w:cs="Calibri"/>
                <w:sz w:val="12"/>
                <w:szCs w:val="12"/>
              </w:rPr>
              <w:t> </w:t>
            </w:r>
          </w:p>
        </w:tc>
        <w:tc>
          <w:tcPr>
            <w:tcW w:w="25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36BAA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Spring 2</w:t>
            </w:r>
            <w:r w:rsidRPr="00071A50">
              <w:rPr>
                <w:rFonts w:ascii="Calibri" w:eastAsia="Times New Roman" w:hAnsi="Calibri" w:cs="Calibri"/>
                <w:sz w:val="12"/>
                <w:szCs w:val="12"/>
              </w:rPr>
              <w:t>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0A3E72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Summer 1</w:t>
            </w:r>
            <w:r w:rsidRPr="00071A50">
              <w:rPr>
                <w:rFonts w:ascii="Calibri" w:eastAsia="Times New Roman" w:hAnsi="Calibri" w:cs="Calibri"/>
                <w:sz w:val="12"/>
                <w:szCs w:val="12"/>
              </w:rPr>
              <w:t> </w:t>
            </w:r>
          </w:p>
        </w:tc>
        <w:tc>
          <w:tcPr>
            <w:tcW w:w="16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E84D8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Summer 2</w:t>
            </w:r>
            <w:r w:rsidRPr="00071A50">
              <w:rPr>
                <w:rFonts w:ascii="Calibri" w:eastAsia="Times New Roman" w:hAnsi="Calibri" w:cs="Calibri"/>
                <w:sz w:val="12"/>
                <w:szCs w:val="12"/>
              </w:rPr>
              <w:t> </w:t>
            </w:r>
          </w:p>
        </w:tc>
      </w:tr>
      <w:tr w:rsidR="00071A50" w:rsidRPr="00071A50" w14:paraId="1D1EE94C" w14:textId="77777777">
        <w:trPr>
          <w:trHeight w:val="720"/>
        </w:trPr>
        <w:tc>
          <w:tcPr>
            <w:tcW w:w="1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1DD3D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Minnows </w:t>
            </w:r>
            <w:r w:rsidRPr="00071A50">
              <w:rPr>
                <w:rFonts w:ascii="Calibri" w:eastAsia="Times New Roman" w:hAnsi="Calibri" w:cs="Calibri"/>
                <w:sz w:val="12"/>
                <w:szCs w:val="12"/>
              </w:rPr>
              <w:t> </w:t>
            </w:r>
          </w:p>
          <w:p w14:paraId="4A54FA6E"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Years 1/2 </w:t>
            </w:r>
          </w:p>
          <w:p w14:paraId="39183C8E"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3600" w:type="dxa"/>
            <w:gridSpan w:val="2"/>
            <w:tcBorders>
              <w:top w:val="single" w:sz="4" w:space="0" w:color="auto"/>
              <w:left w:val="single" w:sz="4" w:space="0" w:color="auto"/>
              <w:bottom w:val="single" w:sz="4" w:space="0" w:color="auto"/>
              <w:right w:val="single" w:sz="4" w:space="0" w:color="auto"/>
            </w:tcBorders>
            <w:shd w:val="clear" w:color="auto" w:fill="FFE599"/>
            <w:vAlign w:val="center"/>
            <w:hideMark/>
          </w:tcPr>
          <w:p w14:paraId="71D7F152"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EVERYDAY MATERIALS</w:t>
            </w:r>
            <w:r w:rsidRPr="00071A50">
              <w:rPr>
                <w:rFonts w:ascii="Calibri" w:eastAsia="Times New Roman" w:hAnsi="Calibri" w:cs="Calibri"/>
                <w:sz w:val="12"/>
                <w:szCs w:val="12"/>
              </w:rPr>
              <w:t> </w:t>
            </w:r>
          </w:p>
          <w:p w14:paraId="0451B98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4E47F2E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What are things made from? </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393F110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437C92A8"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SEASONAL CHANGE</w:t>
            </w:r>
            <w:r w:rsidRPr="00071A50">
              <w:rPr>
                <w:rFonts w:ascii="Calibri" w:eastAsia="Times New Roman" w:hAnsi="Calibri" w:cs="Calibri"/>
                <w:sz w:val="12"/>
                <w:szCs w:val="12"/>
              </w:rPr>
              <w:t> </w:t>
            </w:r>
          </w:p>
          <w:p w14:paraId="1D130675"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7DEB7EA8"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does the world around us change throughout the year?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4E66F02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PLANTS</w:t>
            </w:r>
            <w:r w:rsidRPr="00071A50">
              <w:rPr>
                <w:rFonts w:ascii="Calibri" w:eastAsia="Times New Roman" w:hAnsi="Calibri" w:cs="Calibri"/>
                <w:sz w:val="12"/>
                <w:szCs w:val="12"/>
              </w:rPr>
              <w:t> </w:t>
            </w:r>
          </w:p>
          <w:p w14:paraId="5E183BEB"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62BF9D35"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What is alive? </w:t>
            </w:r>
          </w:p>
          <w:p w14:paraId="6BFED73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2A9428F6"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ANIMALS INCLUDING HUMANS</w:t>
            </w:r>
            <w:r w:rsidRPr="00071A50">
              <w:rPr>
                <w:rFonts w:ascii="Calibri" w:eastAsia="Times New Roman" w:hAnsi="Calibri" w:cs="Calibri"/>
                <w:sz w:val="12"/>
                <w:szCs w:val="12"/>
              </w:rPr>
              <w:t> </w:t>
            </w:r>
          </w:p>
          <w:p w14:paraId="10F42B2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0227489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What are the different types of animals? </w:t>
            </w:r>
          </w:p>
          <w:p w14:paraId="381873C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r>
      <w:tr w:rsidR="00071A50" w:rsidRPr="00071A50" w14:paraId="2C37EA61" w14:textId="77777777">
        <w:trPr>
          <w:trHeight w:val="330"/>
        </w:trPr>
        <w:tc>
          <w:tcPr>
            <w:tcW w:w="115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5E8DC1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Scientist</w:t>
            </w:r>
            <w:r w:rsidRPr="00071A50">
              <w:rPr>
                <w:rFonts w:ascii="Calibri" w:eastAsia="Times New Roman" w:hAnsi="Calibri" w:cs="Calibri"/>
                <w:sz w:val="12"/>
                <w:szCs w:val="12"/>
              </w:rPr>
              <w:t> </w:t>
            </w:r>
          </w:p>
        </w:tc>
        <w:tc>
          <w:tcPr>
            <w:tcW w:w="3600"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114FD272"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Ole Kirk Christiansen- Lego inventor</w:t>
            </w:r>
            <w:r w:rsidRPr="00071A50">
              <w:rPr>
                <w:rFonts w:ascii="Calibri" w:eastAsia="Times New Roman" w:hAnsi="Calibri" w:cs="Calibri"/>
                <w:sz w:val="12"/>
                <w:szCs w:val="12"/>
              </w:rPr>
              <w:t> </w:t>
            </w:r>
          </w:p>
          <w:p w14:paraId="3E491776"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William Addis- Toothbrush Inventor</w:t>
            </w:r>
            <w:r w:rsidRPr="00071A50">
              <w:rPr>
                <w:rFonts w:ascii="Calibri" w:eastAsia="Times New Roman" w:hAnsi="Calibri" w:cs="Calibri"/>
                <w:sz w:val="12"/>
                <w:szCs w:val="12"/>
              </w:rPr>
              <w:t> </w:t>
            </w:r>
          </w:p>
        </w:tc>
        <w:tc>
          <w:tcPr>
            <w:tcW w:w="349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1515DE9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Dr Steve Lyons - Extreme Weather</w:t>
            </w:r>
            <w:r w:rsidRPr="00071A50">
              <w:rPr>
                <w:rFonts w:ascii="Calibri" w:eastAsia="Times New Roman" w:hAnsi="Calibri" w:cs="Calibri"/>
                <w:sz w:val="12"/>
                <w:szCs w:val="12"/>
              </w:rPr>
              <w:t>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0309F13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Beatrix Potter</w:t>
            </w:r>
            <w:r w:rsidRPr="00071A50">
              <w:rPr>
                <w:rFonts w:ascii="Calibri" w:eastAsia="Times New Roman" w:hAnsi="Calibri" w:cs="Calibri"/>
                <w:sz w:val="12"/>
                <w:szCs w:val="12"/>
              </w:rPr>
              <w: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2F77D66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Jane Goodall</w:t>
            </w:r>
            <w:r w:rsidRPr="00071A50">
              <w:rPr>
                <w:rFonts w:ascii="Calibri" w:eastAsia="Times New Roman" w:hAnsi="Calibri" w:cs="Calibri"/>
                <w:sz w:val="12"/>
                <w:szCs w:val="12"/>
              </w:rPr>
              <w:t> </w:t>
            </w:r>
          </w:p>
          <w:p w14:paraId="2369C85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Chris Packham</w:t>
            </w:r>
            <w:r w:rsidRPr="00071A50">
              <w:rPr>
                <w:rFonts w:ascii="Calibri" w:eastAsia="Times New Roman" w:hAnsi="Calibri" w:cs="Calibri"/>
                <w:sz w:val="12"/>
                <w:szCs w:val="12"/>
              </w:rPr>
              <w:t> </w:t>
            </w:r>
          </w:p>
        </w:tc>
      </w:tr>
      <w:tr w:rsidR="00071A50" w:rsidRPr="00071A50" w14:paraId="7815CFE8" w14:textId="77777777">
        <w:trPr>
          <w:trHeight w:val="900"/>
        </w:trPr>
        <w:tc>
          <w:tcPr>
            <w:tcW w:w="1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27623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Dragonflies </w:t>
            </w:r>
            <w:r w:rsidRPr="00071A50">
              <w:rPr>
                <w:rFonts w:ascii="Calibri" w:eastAsia="Times New Roman" w:hAnsi="Calibri" w:cs="Calibri"/>
                <w:sz w:val="12"/>
                <w:szCs w:val="12"/>
              </w:rPr>
              <w:t> </w:t>
            </w:r>
          </w:p>
          <w:p w14:paraId="19F046D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Years 2/3 </w:t>
            </w:r>
          </w:p>
          <w:p w14:paraId="31DAF5B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3600" w:type="dxa"/>
            <w:gridSpan w:val="2"/>
            <w:tcBorders>
              <w:top w:val="single" w:sz="4" w:space="0" w:color="auto"/>
              <w:left w:val="single" w:sz="4" w:space="0" w:color="auto"/>
              <w:bottom w:val="single" w:sz="4" w:space="0" w:color="auto"/>
              <w:right w:val="single" w:sz="4" w:space="0" w:color="auto"/>
            </w:tcBorders>
            <w:shd w:val="clear" w:color="auto" w:fill="FFE599"/>
            <w:vAlign w:val="center"/>
            <w:hideMark/>
          </w:tcPr>
          <w:p w14:paraId="3811ED4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22C8E802"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USES OF EVERYDAY MATERIALS</w:t>
            </w:r>
            <w:r w:rsidRPr="00071A50">
              <w:rPr>
                <w:rFonts w:ascii="Calibri" w:eastAsia="Times New Roman" w:hAnsi="Calibri" w:cs="Calibri"/>
                <w:sz w:val="12"/>
                <w:szCs w:val="12"/>
              </w:rPr>
              <w:t> </w:t>
            </w:r>
          </w:p>
          <w:p w14:paraId="10794A14"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181BA155"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we choose materials? </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7708F8F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LIVING THINGS AND THEIR HABITATS</w:t>
            </w:r>
            <w:r w:rsidRPr="00071A50">
              <w:rPr>
                <w:rFonts w:ascii="Calibri" w:eastAsia="Times New Roman" w:hAnsi="Calibri" w:cs="Calibri"/>
                <w:sz w:val="12"/>
                <w:szCs w:val="12"/>
              </w:rPr>
              <w:t> </w:t>
            </w:r>
          </w:p>
          <w:p w14:paraId="2E4419B0"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059A357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living things survive in their habitats?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080165AE"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PLANTS</w:t>
            </w:r>
            <w:r w:rsidRPr="00071A50">
              <w:rPr>
                <w:rFonts w:ascii="Calibri" w:eastAsia="Times New Roman" w:hAnsi="Calibri" w:cs="Calibri"/>
                <w:sz w:val="12"/>
                <w:szCs w:val="12"/>
              </w:rPr>
              <w:t> </w:t>
            </w:r>
          </w:p>
          <w:p w14:paraId="38A6831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66FF58F3"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plants grow and what do they need to survive?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6D04557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5A4EB0D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ANIMALS INCLUDING HUMANS</w:t>
            </w:r>
            <w:r w:rsidRPr="00071A50">
              <w:rPr>
                <w:rFonts w:ascii="Calibri" w:eastAsia="Times New Roman" w:hAnsi="Calibri" w:cs="Calibri"/>
                <w:sz w:val="12"/>
                <w:szCs w:val="12"/>
              </w:rPr>
              <w:t> </w:t>
            </w:r>
          </w:p>
          <w:p w14:paraId="17E3B57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15B5BCB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are animals different and how do they change as they grow? </w:t>
            </w:r>
          </w:p>
        </w:tc>
      </w:tr>
      <w:tr w:rsidR="00071A50" w:rsidRPr="00071A50" w14:paraId="31D2924B" w14:textId="77777777">
        <w:trPr>
          <w:trHeight w:val="315"/>
        </w:trPr>
        <w:tc>
          <w:tcPr>
            <w:tcW w:w="115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7D5FB2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Scientist</w:t>
            </w:r>
            <w:r w:rsidRPr="00071A50">
              <w:rPr>
                <w:rFonts w:ascii="Calibri" w:eastAsia="Times New Roman" w:hAnsi="Calibri" w:cs="Calibri"/>
                <w:sz w:val="12"/>
                <w:szCs w:val="12"/>
              </w:rPr>
              <w:t> </w:t>
            </w:r>
          </w:p>
        </w:tc>
        <w:tc>
          <w:tcPr>
            <w:tcW w:w="3600"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6710FB6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Charles Macintosh</w:t>
            </w:r>
            <w:r w:rsidRPr="00071A50">
              <w:rPr>
                <w:rFonts w:ascii="Calibri" w:eastAsia="Times New Roman" w:hAnsi="Calibri" w:cs="Calibri"/>
                <w:sz w:val="12"/>
                <w:szCs w:val="12"/>
              </w:rPr>
              <w:t> </w:t>
            </w:r>
          </w:p>
        </w:tc>
        <w:tc>
          <w:tcPr>
            <w:tcW w:w="349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1188ADF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Liz Bonnin</w:t>
            </w:r>
            <w:r w:rsidRPr="00071A50">
              <w:rPr>
                <w:rFonts w:ascii="Calibri" w:eastAsia="Times New Roman" w:hAnsi="Calibri" w:cs="Calibri"/>
                <w:sz w:val="12"/>
                <w:szCs w:val="12"/>
              </w:rPr>
              <w:t>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43862AD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Captain Cook- Botanists</w:t>
            </w:r>
            <w:r w:rsidRPr="00071A50">
              <w:rPr>
                <w:rFonts w:ascii="Calibri" w:eastAsia="Times New Roman" w:hAnsi="Calibri" w:cs="Calibri"/>
                <w:sz w:val="12"/>
                <w:szCs w:val="12"/>
              </w:rPr>
              <w:t> </w:t>
            </w:r>
          </w:p>
          <w:p w14:paraId="0D25E1E8"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Agnes Arber Botanist</w:t>
            </w:r>
            <w:r w:rsidRPr="00071A50">
              <w:rPr>
                <w:rFonts w:ascii="Calibri" w:eastAsia="Times New Roman" w:hAnsi="Calibri" w:cs="Calibri"/>
                <w:sz w:val="12"/>
                <w:szCs w:val="12"/>
              </w:rPr>
              <w: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0158416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Steve Irwin </w:t>
            </w:r>
            <w:r w:rsidRPr="00071A50">
              <w:rPr>
                <w:rFonts w:ascii="Calibri" w:eastAsia="Times New Roman" w:hAnsi="Calibri" w:cs="Calibri"/>
                <w:sz w:val="12"/>
                <w:szCs w:val="12"/>
              </w:rPr>
              <w:t> </w:t>
            </w:r>
          </w:p>
        </w:tc>
      </w:tr>
      <w:tr w:rsidR="00071A50" w:rsidRPr="00071A50" w14:paraId="6500C9DD" w14:textId="77777777">
        <w:trPr>
          <w:trHeight w:val="975"/>
        </w:trPr>
        <w:tc>
          <w:tcPr>
            <w:tcW w:w="1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431AB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Frogs</w:t>
            </w:r>
            <w:r w:rsidRPr="00071A50">
              <w:rPr>
                <w:rFonts w:ascii="Calibri" w:eastAsia="Times New Roman" w:hAnsi="Calibri" w:cs="Calibri"/>
                <w:sz w:val="12"/>
                <w:szCs w:val="12"/>
              </w:rPr>
              <w:t> </w:t>
            </w:r>
          </w:p>
          <w:p w14:paraId="0764D12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41B8D8B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ROCKS</w:t>
            </w:r>
            <w:r w:rsidRPr="00071A50">
              <w:rPr>
                <w:rFonts w:ascii="Calibri" w:eastAsia="Times New Roman" w:hAnsi="Calibri" w:cs="Calibri"/>
                <w:sz w:val="12"/>
                <w:szCs w:val="12"/>
              </w:rPr>
              <w:t> </w:t>
            </w:r>
          </w:p>
          <w:p w14:paraId="6B5E3DD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19765F42"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What can </w:t>
            </w:r>
            <w:proofErr w:type="gramStart"/>
            <w:r w:rsidRPr="00071A50">
              <w:rPr>
                <w:rFonts w:ascii="Calibri" w:eastAsia="Times New Roman" w:hAnsi="Calibri" w:cs="Calibri"/>
                <w:sz w:val="12"/>
                <w:szCs w:val="12"/>
              </w:rPr>
              <w:t>rocks</w:t>
            </w:r>
            <w:proofErr w:type="gramEnd"/>
            <w:r w:rsidRPr="00071A50">
              <w:rPr>
                <w:rFonts w:ascii="Calibri" w:eastAsia="Times New Roman" w:hAnsi="Calibri" w:cs="Calibri"/>
                <w:sz w:val="12"/>
                <w:szCs w:val="12"/>
              </w:rPr>
              <w:t> and fossils tell us about the Earth? </w:t>
            </w:r>
          </w:p>
          <w:p w14:paraId="6D3122D8"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235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11129755"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FORCES</w:t>
            </w:r>
            <w:r w:rsidRPr="00071A50">
              <w:rPr>
                <w:rFonts w:ascii="Calibri" w:eastAsia="Times New Roman" w:hAnsi="Calibri" w:cs="Calibri"/>
                <w:sz w:val="12"/>
                <w:szCs w:val="12"/>
              </w:rPr>
              <w:t> </w:t>
            </w:r>
          </w:p>
          <w:p w14:paraId="114449D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03D23652"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forces affect the way things move? </w:t>
            </w:r>
          </w:p>
          <w:p w14:paraId="327AA083"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56C8853"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LIGHT</w:t>
            </w:r>
            <w:r w:rsidRPr="00071A50">
              <w:rPr>
                <w:rFonts w:ascii="Calibri" w:eastAsia="Times New Roman" w:hAnsi="Calibri" w:cs="Calibri"/>
                <w:sz w:val="12"/>
                <w:szCs w:val="12"/>
              </w:rPr>
              <w:t> </w:t>
            </w:r>
          </w:p>
          <w:p w14:paraId="4FB69D9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2BC95220"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can we use light to create and change what we see? </w:t>
            </w:r>
          </w:p>
          <w:p w14:paraId="6560510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3B11EE6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39F3FCB3"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PLANTS</w:t>
            </w:r>
            <w:r w:rsidRPr="00071A50">
              <w:rPr>
                <w:rFonts w:ascii="Calibri" w:eastAsia="Times New Roman" w:hAnsi="Calibri" w:cs="Calibri"/>
                <w:sz w:val="12"/>
                <w:szCs w:val="12"/>
              </w:rPr>
              <w:t> </w:t>
            </w:r>
          </w:p>
          <w:p w14:paraId="60322E9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0032A00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plants grow, survive, and reproduce? </w:t>
            </w:r>
          </w:p>
          <w:p w14:paraId="31326E2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76B8DC28"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2CE2DAC6"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ANIMALS INCLUDING HUMANS</w:t>
            </w:r>
            <w:r w:rsidRPr="00071A50">
              <w:rPr>
                <w:rFonts w:ascii="Calibri" w:eastAsia="Times New Roman" w:hAnsi="Calibri" w:cs="Calibri"/>
                <w:sz w:val="12"/>
                <w:szCs w:val="12"/>
              </w:rPr>
              <w:t> </w:t>
            </w:r>
          </w:p>
          <w:p w14:paraId="15EFBBA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28FF4B8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Why do humans and animals need the right food to grow, move, and stay healthy? </w:t>
            </w:r>
          </w:p>
        </w:tc>
      </w:tr>
      <w:tr w:rsidR="00071A50" w:rsidRPr="00071A50" w14:paraId="5987CB38" w14:textId="77777777">
        <w:trPr>
          <w:trHeight w:val="270"/>
        </w:trPr>
        <w:tc>
          <w:tcPr>
            <w:tcW w:w="115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A4D04F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Scientist</w:t>
            </w: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C558B8"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Mary Anning</w:t>
            </w:r>
            <w:r w:rsidRPr="00071A50">
              <w:rPr>
                <w:rFonts w:ascii="Calibri" w:eastAsia="Times New Roman" w:hAnsi="Calibri" w:cs="Calibri"/>
                <w:sz w:val="12"/>
                <w:szCs w:val="12"/>
              </w:rPr>
              <w:t> </w:t>
            </w:r>
          </w:p>
        </w:tc>
        <w:tc>
          <w:tcPr>
            <w:tcW w:w="235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58E9598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Isaac Newton (gravity)</w:t>
            </w: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B1C1285"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Ibn al-Haytham (Alhazen) (c.965–1040)</w:t>
            </w:r>
            <w:r w:rsidRPr="00071A50">
              <w:rPr>
                <w:rFonts w:ascii="Calibri" w:eastAsia="Times New Roman" w:hAnsi="Calibri" w:cs="Calibri"/>
                <w:sz w:val="12"/>
                <w:szCs w:val="12"/>
              </w:rPr>
              <w:t> </w:t>
            </w:r>
          </w:p>
          <w:p w14:paraId="4EFF2B9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An early scientist from the Islamic Golden Age.</w:t>
            </w:r>
            <w:r w:rsidRPr="00071A50">
              <w:rPr>
                <w:rFonts w:ascii="Calibri" w:eastAsia="Times New Roman" w:hAnsi="Calibri" w:cs="Calibri"/>
                <w:sz w:val="12"/>
                <w:szCs w:val="12"/>
              </w:rPr>
              <w:t>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2E373CCF"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Joseph Banks – Botanist</w:t>
            </w:r>
            <w:r w:rsidRPr="00071A50">
              <w:rPr>
                <w:rFonts w:ascii="Calibri" w:eastAsia="Times New Roman" w:hAnsi="Calibri" w:cs="Calibri"/>
                <w:sz w:val="12"/>
                <w:szCs w:val="12"/>
              </w:rPr>
              <w: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1824909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Marie Maynard Daly (1921–2003)</w:t>
            </w:r>
            <w:r w:rsidRPr="00071A50">
              <w:rPr>
                <w:rFonts w:ascii="Calibri" w:eastAsia="Times New Roman" w:hAnsi="Calibri" w:cs="Calibri"/>
                <w:sz w:val="12"/>
                <w:szCs w:val="12"/>
              </w:rPr>
              <w:t> </w:t>
            </w:r>
          </w:p>
          <w:p w14:paraId="4DCBBDF5"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1C433653"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American biochemist who studied how food and diet affect the body.</w:t>
            </w:r>
            <w:r w:rsidRPr="00071A50">
              <w:rPr>
                <w:rFonts w:ascii="Calibri" w:eastAsia="Times New Roman" w:hAnsi="Calibri" w:cs="Calibri"/>
                <w:sz w:val="12"/>
                <w:szCs w:val="12"/>
              </w:rPr>
              <w:t> </w:t>
            </w:r>
          </w:p>
        </w:tc>
      </w:tr>
      <w:tr w:rsidR="00071A50" w:rsidRPr="00071A50" w14:paraId="3B4A6C0A" w14:textId="77777777">
        <w:trPr>
          <w:trHeight w:val="615"/>
        </w:trPr>
        <w:tc>
          <w:tcPr>
            <w:tcW w:w="1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8BFE9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Newt</w:t>
            </w:r>
            <w:r w:rsidRPr="00071A50">
              <w:rPr>
                <w:rFonts w:ascii="Calibri" w:eastAsia="Times New Roman" w:hAnsi="Calibri" w:cs="Calibri"/>
                <w:sz w:val="12"/>
                <w:szCs w:val="12"/>
              </w:rPr>
              <w:t>s </w:t>
            </w:r>
          </w:p>
        </w:tc>
        <w:tc>
          <w:tcPr>
            <w:tcW w:w="2370"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1AB3634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6EF4E5B2"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STATES OF MATTER</w:t>
            </w:r>
            <w:r w:rsidRPr="00071A50">
              <w:rPr>
                <w:rFonts w:ascii="Calibri" w:eastAsia="Times New Roman" w:hAnsi="Calibri" w:cs="Calibri"/>
                <w:sz w:val="12"/>
                <w:szCs w:val="12"/>
              </w:rPr>
              <w:t> </w:t>
            </w:r>
          </w:p>
          <w:p w14:paraId="441CD95F"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21CBE728"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Is water always wet? </w:t>
            </w:r>
          </w:p>
          <w:p w14:paraId="266FB49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26709EA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(Rocks this year)</w:t>
            </w:r>
            <w:r w:rsidRPr="00071A50">
              <w:rPr>
                <w:rFonts w:ascii="Calibri" w:eastAsia="Times New Roman" w:hAnsi="Calibri" w:cs="Calibri"/>
                <w:sz w:val="12"/>
                <w:szCs w:val="12"/>
              </w:rPr>
              <w:t> </w:t>
            </w:r>
          </w:p>
        </w:tc>
        <w:tc>
          <w:tcPr>
            <w:tcW w:w="235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4983990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SOUND</w:t>
            </w:r>
            <w:r w:rsidRPr="00071A50">
              <w:rPr>
                <w:rFonts w:ascii="Calibri" w:eastAsia="Times New Roman" w:hAnsi="Calibri" w:cs="Calibri"/>
                <w:sz w:val="12"/>
                <w:szCs w:val="12"/>
              </w:rPr>
              <w:t> </w:t>
            </w:r>
          </w:p>
          <w:p w14:paraId="58918C82"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62C84C90"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we hear different things? </w:t>
            </w:r>
          </w:p>
          <w:p w14:paraId="392E1B63"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8DD6E18"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ELECTRICITY</w:t>
            </w:r>
            <w:r w:rsidRPr="00071A50">
              <w:rPr>
                <w:rFonts w:ascii="Calibri" w:eastAsia="Times New Roman" w:hAnsi="Calibri" w:cs="Calibri"/>
                <w:sz w:val="12"/>
                <w:szCs w:val="12"/>
              </w:rPr>
              <w:t> </w:t>
            </w:r>
          </w:p>
          <w:p w14:paraId="21D5735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14B6F500"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does electricity make things work? </w:t>
            </w:r>
          </w:p>
          <w:p w14:paraId="49E1C868"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75D21B9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18795995"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LIVING THINGS AND THEIR HABITATS </w:t>
            </w:r>
            <w:r w:rsidRPr="00071A50">
              <w:rPr>
                <w:rFonts w:ascii="Calibri" w:eastAsia="Times New Roman" w:hAnsi="Calibri" w:cs="Calibri"/>
                <w:sz w:val="12"/>
                <w:szCs w:val="12"/>
              </w:rPr>
              <w:t> </w:t>
            </w:r>
          </w:p>
          <w:p w14:paraId="026E67FF"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60986452"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can we identify different living things? </w:t>
            </w:r>
          </w:p>
          <w:p w14:paraId="514D90F5"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27BED87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5F829EA0"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A</w:t>
            </w:r>
            <w:r w:rsidRPr="00071A50">
              <w:rPr>
                <w:rFonts w:ascii="Calibri" w:eastAsia="Times New Roman" w:hAnsi="Calibri" w:cs="Calibri"/>
                <w:b/>
                <w:bCs/>
                <w:sz w:val="12"/>
                <w:szCs w:val="12"/>
              </w:rPr>
              <w:t>NIMALS INCLUDING HUMANS </w:t>
            </w:r>
            <w:r w:rsidRPr="00071A50">
              <w:rPr>
                <w:rFonts w:ascii="Calibri" w:eastAsia="Times New Roman" w:hAnsi="Calibri" w:cs="Calibri"/>
                <w:sz w:val="12"/>
                <w:szCs w:val="12"/>
              </w:rPr>
              <w:t> </w:t>
            </w:r>
          </w:p>
          <w:p w14:paraId="310C3AB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3D35491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What do our bodies do with the food we eat? </w:t>
            </w:r>
          </w:p>
          <w:p w14:paraId="40428DB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 </w:t>
            </w:r>
            <w:r w:rsidRPr="00071A50">
              <w:rPr>
                <w:rFonts w:ascii="Calibri" w:eastAsia="Times New Roman" w:hAnsi="Calibri" w:cs="Calibri"/>
                <w:sz w:val="12"/>
                <w:szCs w:val="12"/>
              </w:rPr>
              <w:t> </w:t>
            </w:r>
          </w:p>
          <w:p w14:paraId="54437773"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r>
      <w:tr w:rsidR="00071A50" w:rsidRPr="00071A50" w14:paraId="698B51CB" w14:textId="77777777">
        <w:trPr>
          <w:trHeight w:val="285"/>
        </w:trPr>
        <w:tc>
          <w:tcPr>
            <w:tcW w:w="115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11F9FB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Scientist</w:t>
            </w: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53FE2E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Spencer Silver (invented glue)</w:t>
            </w:r>
            <w:r w:rsidRPr="00071A50">
              <w:rPr>
                <w:rFonts w:ascii="Calibri" w:eastAsia="Times New Roman" w:hAnsi="Calibri" w:cs="Calibri"/>
                <w:sz w:val="12"/>
                <w:szCs w:val="12"/>
              </w:rPr>
              <w:t> </w:t>
            </w:r>
          </w:p>
        </w:tc>
        <w:tc>
          <w:tcPr>
            <w:tcW w:w="235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1EF0E8E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Alexander Bell</w:t>
            </w: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239ABF"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Thomas Edison</w:t>
            </w:r>
            <w:r w:rsidRPr="00071A50">
              <w:rPr>
                <w:rFonts w:ascii="Calibri" w:eastAsia="Times New Roman" w:hAnsi="Calibri" w:cs="Calibri"/>
                <w:sz w:val="12"/>
                <w:szCs w:val="12"/>
              </w:rPr>
              <w:t>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3FF4470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Carl Linnaeus </w:t>
            </w:r>
            <w:r w:rsidRPr="00071A50">
              <w:rPr>
                <w:rFonts w:ascii="Calibri" w:eastAsia="Times New Roman" w:hAnsi="Calibri" w:cs="Calibri"/>
                <w:sz w:val="12"/>
                <w:szCs w:val="12"/>
              </w:rPr>
              <w:t> </w:t>
            </w:r>
          </w:p>
          <w:p w14:paraId="19560036"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Libby Hyman – Classification</w:t>
            </w:r>
            <w:r w:rsidRPr="00071A50">
              <w:rPr>
                <w:rFonts w:ascii="Calibri" w:eastAsia="Times New Roman" w:hAnsi="Calibri" w:cs="Calibri"/>
                <w:sz w:val="12"/>
                <w:szCs w:val="12"/>
              </w:rPr>
              <w: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1352C63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William Harvey</w:t>
            </w:r>
            <w:r w:rsidRPr="00071A50">
              <w:rPr>
                <w:rFonts w:ascii="Calibri" w:eastAsia="Times New Roman" w:hAnsi="Calibri" w:cs="Calibri"/>
                <w:sz w:val="12"/>
                <w:szCs w:val="12"/>
              </w:rPr>
              <w:t> </w:t>
            </w:r>
          </w:p>
        </w:tc>
      </w:tr>
      <w:tr w:rsidR="00071A50" w:rsidRPr="00071A50" w14:paraId="06A4C4D6" w14:textId="77777777">
        <w:trPr>
          <w:trHeight w:val="765"/>
        </w:trPr>
        <w:tc>
          <w:tcPr>
            <w:tcW w:w="1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CDD7D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lastRenderedPageBreak/>
              <w:t>Kingfishers A</w:t>
            </w:r>
            <w:r w:rsidRPr="00071A50">
              <w:rPr>
                <w:rFonts w:ascii="Calibri" w:eastAsia="Times New Roman" w:hAnsi="Calibri" w:cs="Calibri"/>
                <w:sz w:val="12"/>
                <w:szCs w:val="12"/>
              </w:rPr>
              <w:t> </w:t>
            </w:r>
          </w:p>
          <w:p w14:paraId="13DD95E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36CC164F"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b/>
                <w:bCs/>
                <w:sz w:val="12"/>
                <w:szCs w:val="12"/>
              </w:rPr>
              <w:t>EVOLUTION AND INHERITANCE </w:t>
            </w:r>
            <w:r w:rsidRPr="00071A50">
              <w:rPr>
                <w:rFonts w:ascii="Calibri" w:eastAsia="Times New Roman" w:hAnsi="Calibri" w:cs="Calibri"/>
                <w:sz w:val="12"/>
                <w:szCs w:val="12"/>
              </w:rPr>
              <w:t> </w:t>
            </w:r>
          </w:p>
          <w:p w14:paraId="4E809D4E"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371F938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living things change over time and place? </w:t>
            </w:r>
          </w:p>
          <w:p w14:paraId="516C565F"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235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443A65A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EARTH AND SPACE </w:t>
            </w:r>
            <w:r w:rsidRPr="00071A50">
              <w:rPr>
                <w:rFonts w:ascii="Calibri" w:eastAsia="Times New Roman" w:hAnsi="Calibri" w:cs="Calibri"/>
                <w:sz w:val="12"/>
                <w:szCs w:val="12"/>
              </w:rPr>
              <w:t> </w:t>
            </w:r>
          </w:p>
          <w:p w14:paraId="0F5AD47F"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2A96C648"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the movements of the Earth and the moon affect our lives? </w:t>
            </w:r>
          </w:p>
        </w:tc>
        <w:tc>
          <w:tcPr>
            <w:tcW w:w="237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5419032"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ELECTRICITY </w:t>
            </w:r>
            <w:r w:rsidRPr="00071A50">
              <w:rPr>
                <w:rFonts w:ascii="Calibri" w:eastAsia="Times New Roman" w:hAnsi="Calibri" w:cs="Calibri"/>
                <w:sz w:val="12"/>
                <w:szCs w:val="12"/>
              </w:rPr>
              <w:t> </w:t>
            </w:r>
          </w:p>
          <w:p w14:paraId="6F45B86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60C083D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we generate and use electricity in the world around us? </w:t>
            </w:r>
          </w:p>
          <w:p w14:paraId="548F8888"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21759BAE"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LIVING THINGS AND THEIR HABITATS (5)</w:t>
            </w:r>
            <w:r w:rsidRPr="00071A50">
              <w:rPr>
                <w:rFonts w:ascii="Calibri" w:eastAsia="Times New Roman" w:hAnsi="Calibri" w:cs="Calibri"/>
                <w:sz w:val="12"/>
                <w:szCs w:val="12"/>
              </w:rPr>
              <w:t> </w:t>
            </w:r>
          </w:p>
          <w:p w14:paraId="37E2269F"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79F0756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Do all lifecycles look the same? </w:t>
            </w:r>
          </w:p>
          <w:p w14:paraId="18D3FF5B"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17F7F5F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ANIMALS INCLUDING HUMANS (5)</w:t>
            </w:r>
            <w:r w:rsidRPr="00071A50">
              <w:rPr>
                <w:rFonts w:ascii="Calibri" w:eastAsia="Times New Roman" w:hAnsi="Calibri" w:cs="Calibri"/>
                <w:sz w:val="12"/>
                <w:szCs w:val="12"/>
              </w:rPr>
              <w:t> </w:t>
            </w:r>
          </w:p>
          <w:p w14:paraId="1EA2D4A7"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67C4C3B0"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our bodies change as we get older? </w:t>
            </w:r>
          </w:p>
          <w:p w14:paraId="0294198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r>
      <w:tr w:rsidR="00071A50" w:rsidRPr="00071A50" w14:paraId="11AE6D25" w14:textId="77777777">
        <w:trPr>
          <w:trHeight w:val="240"/>
        </w:trPr>
        <w:tc>
          <w:tcPr>
            <w:tcW w:w="115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A20095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Scientist</w:t>
            </w: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A12C634"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i/>
                <w:iCs/>
                <w:sz w:val="12"/>
                <w:szCs w:val="12"/>
              </w:rPr>
              <w:t>Charles Darwin and Alfred</w:t>
            </w:r>
            <w:r w:rsidRPr="00071A50">
              <w:rPr>
                <w:rFonts w:ascii="Calibri" w:eastAsia="Times New Roman" w:hAnsi="Calibri" w:cs="Calibri"/>
                <w:sz w:val="12"/>
                <w:szCs w:val="12"/>
              </w:rPr>
              <w:t> </w:t>
            </w:r>
          </w:p>
          <w:p w14:paraId="7D4A9CC4"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i/>
                <w:iCs/>
                <w:sz w:val="12"/>
                <w:szCs w:val="12"/>
              </w:rPr>
              <w:t>Wallace (theory of evolution)</w:t>
            </w:r>
            <w:r w:rsidRPr="00071A50">
              <w:rPr>
                <w:rFonts w:ascii="Calibri" w:eastAsia="Times New Roman" w:hAnsi="Calibri" w:cs="Calibri"/>
                <w:sz w:val="12"/>
                <w:szCs w:val="12"/>
              </w:rPr>
              <w:t> </w:t>
            </w:r>
          </w:p>
        </w:tc>
        <w:tc>
          <w:tcPr>
            <w:tcW w:w="235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326D104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Galileo Galilei (astronomer)</w:t>
            </w:r>
            <w:r w:rsidRPr="00071A50">
              <w:rPr>
                <w:rFonts w:ascii="Calibri" w:eastAsia="Times New Roman" w:hAnsi="Calibri" w:cs="Calibri"/>
                <w:sz w:val="12"/>
                <w:szCs w:val="12"/>
              </w:rPr>
              <w:t> </w:t>
            </w:r>
          </w:p>
          <w:p w14:paraId="1D163E0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Nicolas Copernicus </w:t>
            </w: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9572C6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Michael Faraday</w:t>
            </w:r>
            <w:r w:rsidRPr="00071A50">
              <w:rPr>
                <w:rFonts w:ascii="Calibri" w:eastAsia="Times New Roman" w:hAnsi="Calibri" w:cs="Calibri"/>
                <w:sz w:val="12"/>
                <w:szCs w:val="12"/>
              </w:rPr>
              <w:t>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205011D0"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David Attenborough</w:t>
            </w:r>
            <w:r w:rsidRPr="00071A50">
              <w:rPr>
                <w:rFonts w:ascii="Calibri" w:eastAsia="Times New Roman" w:hAnsi="Calibri" w:cs="Calibri"/>
                <w:sz w:val="12"/>
                <w:szCs w:val="12"/>
              </w:rPr>
              <w:t> </w:t>
            </w:r>
          </w:p>
          <w:p w14:paraId="3AC825A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(naturist)</w:t>
            </w:r>
            <w:r w:rsidRPr="00071A50">
              <w:rPr>
                <w:rFonts w:ascii="Calibri" w:eastAsia="Times New Roman" w:hAnsi="Calibri" w:cs="Calibri"/>
                <w:sz w:val="12"/>
                <w:szCs w:val="12"/>
              </w:rPr>
              <w: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2B59C11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Aristotle-one of the first to write about human reproduction </w:t>
            </w:r>
            <w:r w:rsidRPr="00071A50">
              <w:rPr>
                <w:rFonts w:ascii="Calibri" w:eastAsia="Times New Roman" w:hAnsi="Calibri" w:cs="Calibri"/>
                <w:sz w:val="12"/>
                <w:szCs w:val="12"/>
              </w:rPr>
              <w:t> </w:t>
            </w:r>
          </w:p>
          <w:p w14:paraId="2D50D955"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r>
      <w:tr w:rsidR="00071A50" w:rsidRPr="00071A50" w14:paraId="43BF7CD0" w14:textId="77777777">
        <w:trPr>
          <w:trHeight w:val="240"/>
        </w:trPr>
        <w:tc>
          <w:tcPr>
            <w:tcW w:w="1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9DE10E"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Kingfishers</w:t>
            </w:r>
            <w:r w:rsidRPr="00071A50">
              <w:rPr>
                <w:rFonts w:ascii="Calibri" w:eastAsia="Times New Roman" w:hAnsi="Calibri" w:cs="Calibri"/>
                <w:sz w:val="12"/>
                <w:szCs w:val="12"/>
              </w:rPr>
              <w:t> </w:t>
            </w:r>
          </w:p>
          <w:p w14:paraId="22CFD44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B</w:t>
            </w: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1A0F0A0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4E0143E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PROPERTIES OF CHANGE</w:t>
            </w:r>
            <w:r w:rsidRPr="00071A50">
              <w:rPr>
                <w:rFonts w:ascii="Calibri" w:eastAsia="Times New Roman" w:hAnsi="Calibri" w:cs="Calibri"/>
                <w:sz w:val="12"/>
                <w:szCs w:val="12"/>
              </w:rPr>
              <w:t> </w:t>
            </w:r>
          </w:p>
          <w:p w14:paraId="2197C593"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Can we change materials without changing what they are? </w:t>
            </w:r>
          </w:p>
        </w:tc>
        <w:tc>
          <w:tcPr>
            <w:tcW w:w="235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6835026"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FORCES</w:t>
            </w:r>
            <w:r w:rsidRPr="00071A50">
              <w:rPr>
                <w:rFonts w:ascii="Calibri" w:eastAsia="Times New Roman" w:hAnsi="Calibri" w:cs="Calibri"/>
                <w:sz w:val="12"/>
                <w:szCs w:val="12"/>
              </w:rPr>
              <w:t> </w:t>
            </w:r>
          </w:p>
          <w:p w14:paraId="06A6A10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417CD14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forces affect the way things move? </w:t>
            </w:r>
          </w:p>
        </w:tc>
        <w:tc>
          <w:tcPr>
            <w:tcW w:w="237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C765A8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LIGHT</w:t>
            </w:r>
            <w:r w:rsidRPr="00071A50">
              <w:rPr>
                <w:rFonts w:ascii="Calibri" w:eastAsia="Times New Roman" w:hAnsi="Calibri" w:cs="Calibri"/>
                <w:sz w:val="12"/>
                <w:szCs w:val="12"/>
              </w:rPr>
              <w:t> </w:t>
            </w:r>
          </w:p>
          <w:p w14:paraId="137CBC6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335555F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can we use light to create and change what we see? </w:t>
            </w:r>
          </w:p>
          <w:p w14:paraId="6BD00A05"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271D567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LIVING THINGS AND THEIR HABITATS (6)</w:t>
            </w:r>
            <w:r w:rsidRPr="00071A50">
              <w:rPr>
                <w:rFonts w:ascii="Calibri" w:eastAsia="Times New Roman" w:hAnsi="Calibri" w:cs="Calibri"/>
                <w:sz w:val="12"/>
                <w:szCs w:val="12"/>
              </w:rPr>
              <w:t> </w:t>
            </w:r>
          </w:p>
          <w:p w14:paraId="2B8B7F7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21A66083"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What’s the same and what’s different?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06D1385E"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A</w:t>
            </w:r>
            <w:r w:rsidRPr="00071A50">
              <w:rPr>
                <w:rFonts w:ascii="Calibri" w:eastAsia="Times New Roman" w:hAnsi="Calibri" w:cs="Calibri"/>
                <w:b/>
                <w:bCs/>
                <w:sz w:val="12"/>
                <w:szCs w:val="12"/>
              </w:rPr>
              <w:t>NIMALS INCLUDING HUMANS (6)</w:t>
            </w:r>
            <w:r w:rsidRPr="00071A50">
              <w:rPr>
                <w:rFonts w:ascii="Calibri" w:eastAsia="Times New Roman" w:hAnsi="Calibri" w:cs="Calibri"/>
                <w:sz w:val="12"/>
                <w:szCs w:val="12"/>
              </w:rPr>
              <w:t> </w:t>
            </w:r>
          </w:p>
          <w:p w14:paraId="236C1929"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b/>
                <w:bCs/>
                <w:sz w:val="12"/>
                <w:szCs w:val="12"/>
              </w:rPr>
              <w:t> </w:t>
            </w:r>
            <w:r w:rsidRPr="00071A50">
              <w:rPr>
                <w:rFonts w:ascii="Calibri" w:eastAsia="Times New Roman" w:hAnsi="Calibri" w:cs="Calibri"/>
                <w:sz w:val="12"/>
                <w:szCs w:val="12"/>
              </w:rPr>
              <w:t> </w:t>
            </w:r>
          </w:p>
          <w:p w14:paraId="050DF76A"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How do the choices we make affect our bodies and our health? </w:t>
            </w:r>
          </w:p>
          <w:p w14:paraId="03D955DC"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r>
      <w:tr w:rsidR="00071A50" w:rsidRPr="00071A50" w14:paraId="583D3D50" w14:textId="77777777">
        <w:trPr>
          <w:trHeight w:val="240"/>
        </w:trPr>
        <w:tc>
          <w:tcPr>
            <w:tcW w:w="115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42411A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Scientist</w:t>
            </w:r>
            <w:r w:rsidRPr="00071A50">
              <w:rPr>
                <w:rFonts w:ascii="Calibri" w:eastAsia="Times New Roman" w:hAnsi="Calibri" w:cs="Calibri"/>
                <w:sz w:val="12"/>
                <w:szCs w:val="12"/>
              </w:rPr>
              <w:t> </w:t>
            </w:r>
          </w:p>
          <w:p w14:paraId="16C50DB4"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0AB7F6B"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i/>
                <w:iCs/>
                <w:sz w:val="12"/>
                <w:szCs w:val="12"/>
              </w:rPr>
              <w:t>Alexander Fleming (1881–1955)</w:t>
            </w:r>
            <w:r w:rsidRPr="00071A50">
              <w:rPr>
                <w:rFonts w:ascii="Calibri" w:eastAsia="Times New Roman" w:hAnsi="Calibri" w:cs="Calibri"/>
                <w:sz w:val="12"/>
                <w:szCs w:val="12"/>
              </w:rPr>
              <w:t> </w:t>
            </w:r>
          </w:p>
          <w:p w14:paraId="6E43FB38"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41097AE5" w14:textId="77777777" w:rsidR="00071A50" w:rsidRPr="00071A50" w:rsidRDefault="00071A50" w:rsidP="00071A50">
            <w:pPr>
              <w:spacing w:after="0" w:line="240" w:lineRule="auto"/>
              <w:textAlignment w:val="baseline"/>
              <w:rPr>
                <w:rFonts w:ascii="Segoe UI" w:eastAsia="Times New Roman" w:hAnsi="Segoe UI" w:cs="Segoe UI"/>
                <w:sz w:val="12"/>
                <w:szCs w:val="12"/>
              </w:rPr>
            </w:pPr>
            <w:r w:rsidRPr="00071A50">
              <w:rPr>
                <w:rFonts w:ascii="Calibri" w:eastAsia="Times New Roman" w:hAnsi="Calibri" w:cs="Calibri"/>
                <w:i/>
                <w:iCs/>
                <w:sz w:val="12"/>
                <w:szCs w:val="12"/>
              </w:rPr>
              <w:t>Discovered penicillin — a chemical material from mould that changed medicine.</w:t>
            </w:r>
            <w:r w:rsidRPr="00071A50">
              <w:rPr>
                <w:rFonts w:ascii="Calibri" w:eastAsia="Times New Roman" w:hAnsi="Calibri" w:cs="Calibri"/>
                <w:sz w:val="12"/>
                <w:szCs w:val="12"/>
              </w:rPr>
              <w:t> </w:t>
            </w:r>
          </w:p>
        </w:tc>
        <w:tc>
          <w:tcPr>
            <w:tcW w:w="235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23BC7E3B"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Galileo Galilei (1564–1642)</w:t>
            </w:r>
            <w:r w:rsidRPr="00071A50">
              <w:rPr>
                <w:rFonts w:ascii="Calibri" w:eastAsia="Times New Roman" w:hAnsi="Calibri" w:cs="Calibri"/>
                <w:sz w:val="12"/>
                <w:szCs w:val="12"/>
              </w:rPr>
              <w:t> </w:t>
            </w:r>
          </w:p>
          <w:p w14:paraId="11436B83"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sz w:val="12"/>
                <w:szCs w:val="12"/>
              </w:rPr>
              <w:t> </w:t>
            </w:r>
          </w:p>
          <w:p w14:paraId="62803E6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Discovered that all objects fall at the same rate (without air resistance).</w:t>
            </w:r>
            <w:r w:rsidRPr="00071A50">
              <w:rPr>
                <w:rFonts w:ascii="Calibri" w:eastAsia="Times New Roman" w:hAnsi="Calibri" w:cs="Calibri"/>
                <w:sz w:val="12"/>
                <w:szCs w:val="12"/>
              </w:rPr>
              <w:t> </w:t>
            </w:r>
          </w:p>
        </w:tc>
        <w:tc>
          <w:tcPr>
            <w:tcW w:w="237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CE6F000"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Isaac Newton</w:t>
            </w:r>
            <w:r w:rsidRPr="00071A50">
              <w:rPr>
                <w:rFonts w:ascii="Calibri" w:eastAsia="Times New Roman" w:hAnsi="Calibri" w:cs="Calibri"/>
                <w:sz w:val="12"/>
                <w:szCs w:val="12"/>
              </w:rPr>
              <w:t> </w:t>
            </w:r>
          </w:p>
        </w:tc>
        <w:tc>
          <w:tcPr>
            <w:tcW w:w="376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7292102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Jane Goodall-Animal behaviour</w:t>
            </w:r>
            <w:r w:rsidRPr="00071A50">
              <w:rPr>
                <w:rFonts w:ascii="Calibri" w:eastAsia="Times New Roman" w:hAnsi="Calibri" w:cs="Calibri"/>
                <w:sz w:val="12"/>
                <w:szCs w:val="12"/>
              </w:rPr>
              <w:t> </w:t>
            </w:r>
          </w:p>
        </w:tc>
        <w:tc>
          <w:tcPr>
            <w:tcW w:w="3105"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6881C3FD"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William Harvey</w:t>
            </w:r>
            <w:r w:rsidRPr="00071A50">
              <w:rPr>
                <w:rFonts w:ascii="Calibri" w:eastAsia="Times New Roman" w:hAnsi="Calibri" w:cs="Calibri"/>
                <w:sz w:val="12"/>
                <w:szCs w:val="12"/>
              </w:rPr>
              <w:t> </w:t>
            </w:r>
          </w:p>
          <w:p w14:paraId="5548A071"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The first scientist to describe how blood circulates around the body.</w:t>
            </w:r>
            <w:r w:rsidRPr="00071A50">
              <w:rPr>
                <w:rFonts w:ascii="Calibri" w:eastAsia="Times New Roman" w:hAnsi="Calibri" w:cs="Calibri"/>
                <w:sz w:val="12"/>
                <w:szCs w:val="12"/>
              </w:rPr>
              <w:t> </w:t>
            </w:r>
          </w:p>
          <w:p w14:paraId="5E3FFF97" w14:textId="77777777" w:rsidR="00071A50" w:rsidRPr="00071A50" w:rsidRDefault="00071A50" w:rsidP="00071A50">
            <w:pPr>
              <w:spacing w:after="0" w:line="240" w:lineRule="auto"/>
              <w:jc w:val="center"/>
              <w:textAlignment w:val="baseline"/>
              <w:rPr>
                <w:rFonts w:ascii="Segoe UI" w:eastAsia="Times New Roman" w:hAnsi="Segoe UI" w:cs="Segoe UI"/>
                <w:sz w:val="12"/>
                <w:szCs w:val="12"/>
              </w:rPr>
            </w:pPr>
            <w:r w:rsidRPr="00071A50">
              <w:rPr>
                <w:rFonts w:ascii="Calibri" w:eastAsia="Times New Roman" w:hAnsi="Calibri" w:cs="Calibri"/>
                <w:i/>
                <w:iCs/>
                <w:sz w:val="12"/>
                <w:szCs w:val="12"/>
              </w:rPr>
              <w:t>Discovered that the heart acts as a pump, moving blood through arteries and veins</w:t>
            </w:r>
            <w:r w:rsidRPr="00071A50">
              <w:rPr>
                <w:rFonts w:ascii="Calibri" w:eastAsia="Times New Roman" w:hAnsi="Calibri" w:cs="Calibri"/>
                <w:sz w:val="12"/>
                <w:szCs w:val="12"/>
              </w:rPr>
              <w:t> </w:t>
            </w:r>
          </w:p>
        </w:tc>
      </w:tr>
    </w:tbl>
    <w:p w14:paraId="7CA3F9C1" w14:textId="39B15B2C" w:rsidR="00532373" w:rsidRDefault="00532373" w:rsidP="005819EE">
      <w:pPr>
        <w:tabs>
          <w:tab w:val="left" w:pos="5170"/>
        </w:tabs>
        <w:jc w:val="both"/>
        <w:rPr>
          <w:rFonts w:ascii="Arial" w:hAnsi="Arial" w:cs="Arial"/>
          <w:b/>
          <w:sz w:val="24"/>
          <w:szCs w:val="24"/>
        </w:rPr>
      </w:pPr>
    </w:p>
    <w:p w14:paraId="64037CC7" w14:textId="4D778D04" w:rsidR="00532373" w:rsidRDefault="00D91F08" w:rsidP="005819EE">
      <w:pPr>
        <w:tabs>
          <w:tab w:val="left" w:pos="5170"/>
        </w:tabs>
        <w:jc w:val="both"/>
        <w:rPr>
          <w:rFonts w:ascii="Arial" w:hAnsi="Arial" w:cs="Arial"/>
          <w:b/>
          <w:sz w:val="24"/>
          <w:szCs w:val="24"/>
        </w:rPr>
      </w:pPr>
      <w:r w:rsidRPr="00D91F08">
        <w:rPr>
          <w:noProof/>
        </w:rPr>
        <w:drawing>
          <wp:inline distT="0" distB="0" distL="0" distR="0" wp14:anchorId="7E69AB64" wp14:editId="66AD7A79">
            <wp:extent cx="5731510" cy="3989705"/>
            <wp:effectExtent l="0" t="0" r="2540" b="0"/>
            <wp:docPr id="1624406174" name="Picture 1" descr="A colorful char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06174" name="Picture 1" descr="A colorful chart with text&#10;&#10;Description automatically generated with medium confidence"/>
                    <pic:cNvPicPr/>
                  </pic:nvPicPr>
                  <pic:blipFill>
                    <a:blip r:embed="rId10"/>
                    <a:stretch>
                      <a:fillRect/>
                    </a:stretch>
                  </pic:blipFill>
                  <pic:spPr>
                    <a:xfrm>
                      <a:off x="0" y="0"/>
                      <a:ext cx="5731510" cy="3989705"/>
                    </a:xfrm>
                    <a:prstGeom prst="rect">
                      <a:avLst/>
                    </a:prstGeom>
                  </pic:spPr>
                </pic:pic>
              </a:graphicData>
            </a:graphic>
          </wp:inline>
        </w:drawing>
      </w:r>
    </w:p>
    <w:p w14:paraId="6C432372" w14:textId="7E14F724" w:rsidR="00532373" w:rsidRDefault="00532373" w:rsidP="005819EE">
      <w:pPr>
        <w:tabs>
          <w:tab w:val="left" w:pos="5170"/>
        </w:tabs>
        <w:jc w:val="both"/>
        <w:rPr>
          <w:rFonts w:ascii="Arial" w:hAnsi="Arial" w:cs="Arial"/>
          <w:b/>
          <w:sz w:val="24"/>
          <w:szCs w:val="24"/>
        </w:rPr>
      </w:pPr>
    </w:p>
    <w:p w14:paraId="63CF93FF" w14:textId="77777777" w:rsidR="009A7F34" w:rsidRDefault="009A7F34" w:rsidP="005819EE">
      <w:pPr>
        <w:tabs>
          <w:tab w:val="left" w:pos="5170"/>
        </w:tabs>
        <w:jc w:val="both"/>
        <w:rPr>
          <w:rFonts w:ascii="Arial" w:hAnsi="Arial" w:cs="Arial"/>
          <w:b/>
          <w:sz w:val="24"/>
          <w:szCs w:val="24"/>
        </w:rPr>
      </w:pPr>
    </w:p>
    <w:p w14:paraId="052B99D3" w14:textId="77777777" w:rsidR="009A7F34" w:rsidRDefault="009A7F34" w:rsidP="005819EE">
      <w:pPr>
        <w:tabs>
          <w:tab w:val="left" w:pos="5170"/>
        </w:tabs>
        <w:jc w:val="both"/>
        <w:rPr>
          <w:rFonts w:ascii="Arial" w:hAnsi="Arial" w:cs="Arial"/>
          <w:b/>
          <w:sz w:val="24"/>
          <w:szCs w:val="24"/>
        </w:rPr>
      </w:pPr>
    </w:p>
    <w:p w14:paraId="741D5371" w14:textId="77777777" w:rsidR="009A7F34" w:rsidRDefault="009A7F34" w:rsidP="005819EE">
      <w:pPr>
        <w:tabs>
          <w:tab w:val="left" w:pos="5170"/>
        </w:tabs>
        <w:jc w:val="both"/>
        <w:rPr>
          <w:rFonts w:ascii="Arial" w:hAnsi="Arial" w:cs="Arial"/>
          <w:b/>
          <w:sz w:val="24"/>
          <w:szCs w:val="24"/>
        </w:rPr>
      </w:pPr>
    </w:p>
    <w:p w14:paraId="2489CFB1" w14:textId="77777777" w:rsidR="009A7F34" w:rsidRDefault="009A7F34" w:rsidP="005819EE">
      <w:pPr>
        <w:tabs>
          <w:tab w:val="left" w:pos="5170"/>
        </w:tabs>
        <w:jc w:val="both"/>
        <w:rPr>
          <w:rFonts w:ascii="Arial" w:hAnsi="Arial" w:cs="Arial"/>
          <w:b/>
          <w:sz w:val="24"/>
          <w:szCs w:val="24"/>
        </w:rPr>
      </w:pPr>
    </w:p>
    <w:p w14:paraId="2A7F391D" w14:textId="77777777" w:rsidR="009A7F34" w:rsidRDefault="009A7F34" w:rsidP="005819EE">
      <w:pPr>
        <w:tabs>
          <w:tab w:val="left" w:pos="5170"/>
        </w:tabs>
        <w:jc w:val="both"/>
        <w:rPr>
          <w:rFonts w:ascii="Arial" w:hAnsi="Arial" w:cs="Arial"/>
          <w:b/>
          <w:sz w:val="24"/>
          <w:szCs w:val="24"/>
        </w:rPr>
      </w:pPr>
    </w:p>
    <w:p w14:paraId="1819419E" w14:textId="2D09DF72" w:rsidR="003F3165" w:rsidRDefault="003F3165" w:rsidP="00EB3F0A">
      <w:pPr>
        <w:rPr>
          <w:rFonts w:ascii="Arial" w:hAnsi="Arial" w:cs="Arial"/>
          <w:b/>
          <w:bCs/>
          <w:sz w:val="20"/>
          <w:szCs w:val="20"/>
        </w:rPr>
      </w:pPr>
    </w:p>
    <w:p w14:paraId="06487CC0" w14:textId="05A626A1" w:rsidR="009D4253" w:rsidRDefault="009D4253" w:rsidP="00EB3F0A">
      <w:pPr>
        <w:rPr>
          <w:rFonts w:ascii="Arial" w:hAnsi="Arial" w:cs="Arial"/>
          <w:b/>
          <w:bCs/>
          <w:sz w:val="24"/>
          <w:szCs w:val="24"/>
        </w:rPr>
      </w:pPr>
      <w:r>
        <w:rPr>
          <w:rFonts w:ascii="Arial" w:hAnsi="Arial" w:cs="Arial"/>
          <w:b/>
          <w:bCs/>
          <w:sz w:val="24"/>
          <w:szCs w:val="24"/>
        </w:rPr>
        <w:lastRenderedPageBreak/>
        <w:t xml:space="preserve">APPENDIX </w:t>
      </w:r>
      <w:r w:rsidR="002B5A6C">
        <w:rPr>
          <w:rFonts w:ascii="Arial" w:hAnsi="Arial" w:cs="Arial"/>
          <w:b/>
          <w:bCs/>
          <w:sz w:val="24"/>
          <w:szCs w:val="24"/>
        </w:rPr>
        <w:t>2</w:t>
      </w:r>
    </w:p>
    <w:p w14:paraId="09020D42" w14:textId="46E4DB92" w:rsidR="00EB3F0A" w:rsidRPr="009D4253" w:rsidRDefault="009D4253" w:rsidP="00EB3F0A">
      <w:pPr>
        <w:rPr>
          <w:rFonts w:ascii="Berlin Sans FB Demi" w:hAnsi="Berlin Sans FB Demi" w:cs="Arial"/>
          <w:b/>
          <w:bCs/>
          <w:sz w:val="36"/>
          <w:szCs w:val="36"/>
        </w:rPr>
      </w:pPr>
      <w:r w:rsidRPr="009D4253">
        <w:rPr>
          <w:rFonts w:ascii="Berlin Sans FB Demi" w:hAnsi="Berlin Sans FB Demi" w:cs="Arial"/>
          <w:b/>
          <w:bCs/>
          <w:sz w:val="36"/>
          <w:szCs w:val="36"/>
        </w:rPr>
        <w:t>Parent Withdrawal Form</w:t>
      </w:r>
      <w:r>
        <w:rPr>
          <w:rFonts w:ascii="Berlin Sans FB Demi" w:hAnsi="Berlin Sans FB Demi" w:cs="Arial"/>
          <w:b/>
          <w:bCs/>
          <w:sz w:val="36"/>
          <w:szCs w:val="36"/>
        </w:rPr>
        <w:t xml:space="preserve"> – Non-Statutory Elements of RSE Education</w:t>
      </w:r>
    </w:p>
    <w:p w14:paraId="6A54B75B" w14:textId="192760C9" w:rsidR="009D4253" w:rsidRPr="00CC7882" w:rsidRDefault="00CC7882" w:rsidP="00EB3F0A">
      <w:pPr>
        <w:rPr>
          <w:rFonts w:cs="Arial"/>
          <w:sz w:val="20"/>
          <w:szCs w:val="20"/>
        </w:rPr>
      </w:pPr>
      <w:r>
        <w:rPr>
          <w:rFonts w:cs="Arial"/>
          <w:sz w:val="20"/>
          <w:szCs w:val="20"/>
        </w:rPr>
        <w:t xml:space="preserve">Parents have a right to withdraw their children from only the </w:t>
      </w:r>
      <w:r w:rsidRPr="00CC7882">
        <w:rPr>
          <w:rFonts w:cs="Arial"/>
          <w:sz w:val="20"/>
          <w:szCs w:val="20"/>
          <w:u w:val="single"/>
        </w:rPr>
        <w:t>non-statutory sex education</w:t>
      </w:r>
      <w:r>
        <w:rPr>
          <w:rFonts w:cs="Arial"/>
          <w:sz w:val="20"/>
          <w:szCs w:val="20"/>
        </w:rPr>
        <w:t xml:space="preserve"> elements of the SRE curriculum – this content is outlined in the three bullet points under ‘Non-Statutory Sex Education’ in our SRE policy. </w:t>
      </w:r>
      <w:r w:rsidR="009D4253" w:rsidRPr="00CC7882">
        <w:rPr>
          <w:rFonts w:cs="Arial"/>
          <w:sz w:val="20"/>
          <w:szCs w:val="20"/>
        </w:rPr>
        <w:t xml:space="preserve">If you have spoken to your child’s class teacher about </w:t>
      </w:r>
      <w:r>
        <w:rPr>
          <w:rFonts w:cs="Arial"/>
          <w:sz w:val="20"/>
          <w:szCs w:val="20"/>
        </w:rPr>
        <w:t>this matter</w:t>
      </w:r>
      <w:r w:rsidR="009D4253" w:rsidRPr="00CC7882">
        <w:rPr>
          <w:rFonts w:cs="Arial"/>
          <w:sz w:val="20"/>
          <w:szCs w:val="20"/>
        </w:rPr>
        <w:t xml:space="preserve">, and you would still like to remove your child from the </w:t>
      </w:r>
      <w:r w:rsidR="009D4253" w:rsidRPr="00CC7882">
        <w:rPr>
          <w:rFonts w:cs="Arial"/>
          <w:sz w:val="20"/>
          <w:szCs w:val="20"/>
          <w:u w:val="single"/>
        </w:rPr>
        <w:t xml:space="preserve">non-statutory </w:t>
      </w:r>
      <w:r w:rsidRPr="00CC7882">
        <w:rPr>
          <w:rFonts w:cs="Arial"/>
          <w:sz w:val="20"/>
          <w:szCs w:val="20"/>
          <w:u w:val="single"/>
        </w:rPr>
        <w:t>sex education</w:t>
      </w:r>
      <w:r>
        <w:rPr>
          <w:rFonts w:cs="Arial"/>
          <w:sz w:val="20"/>
          <w:szCs w:val="20"/>
        </w:rPr>
        <w:t xml:space="preserve"> </w:t>
      </w:r>
      <w:r w:rsidR="009D4253" w:rsidRPr="00CC7882">
        <w:rPr>
          <w:rFonts w:cs="Arial"/>
          <w:sz w:val="20"/>
          <w:szCs w:val="20"/>
        </w:rPr>
        <w:t xml:space="preserve">elements of the curriculum, please complete </w:t>
      </w:r>
      <w:r w:rsidR="006F1104" w:rsidRPr="00CC7882">
        <w:rPr>
          <w:rFonts w:cs="Arial"/>
          <w:sz w:val="20"/>
          <w:szCs w:val="20"/>
        </w:rPr>
        <w:t>the form below</w:t>
      </w:r>
    </w:p>
    <w:tbl>
      <w:tblPr>
        <w:tblStyle w:val="TableGrid"/>
        <w:tblW w:w="0" w:type="auto"/>
        <w:tblLook w:val="04A0" w:firstRow="1" w:lastRow="0" w:firstColumn="1" w:lastColumn="0" w:noHBand="0" w:noVBand="1"/>
      </w:tblPr>
      <w:tblGrid>
        <w:gridCol w:w="1555"/>
        <w:gridCol w:w="850"/>
        <w:gridCol w:w="2203"/>
        <w:gridCol w:w="1483"/>
        <w:gridCol w:w="721"/>
        <w:gridCol w:w="2204"/>
      </w:tblGrid>
      <w:tr w:rsidR="009D4253" w:rsidRPr="009D4253" w14:paraId="7E459E11" w14:textId="77777777" w:rsidTr="009D4253">
        <w:tc>
          <w:tcPr>
            <w:tcW w:w="9016" w:type="dxa"/>
            <w:gridSpan w:val="6"/>
            <w:shd w:val="clear" w:color="auto" w:fill="D9E2F3" w:themeFill="accent1" w:themeFillTint="33"/>
          </w:tcPr>
          <w:p w14:paraId="031CADD6" w14:textId="61ED0A1A" w:rsidR="009D4253" w:rsidRPr="009D4253" w:rsidRDefault="009D4253" w:rsidP="00EB3F0A">
            <w:pPr>
              <w:rPr>
                <w:rFonts w:cs="Arial"/>
                <w:b/>
                <w:bCs/>
                <w:sz w:val="24"/>
                <w:szCs w:val="24"/>
              </w:rPr>
            </w:pPr>
            <w:r w:rsidRPr="009D4253">
              <w:rPr>
                <w:rFonts w:cs="Arial"/>
                <w:b/>
                <w:bCs/>
                <w:sz w:val="24"/>
                <w:szCs w:val="24"/>
              </w:rPr>
              <w:t>SECTION A – to be completed by parents</w:t>
            </w:r>
          </w:p>
        </w:tc>
      </w:tr>
      <w:tr w:rsidR="009D4253" w:rsidRPr="009D4253" w14:paraId="0D14877E" w14:textId="77777777" w:rsidTr="009D4253">
        <w:tc>
          <w:tcPr>
            <w:tcW w:w="1555" w:type="dxa"/>
          </w:tcPr>
          <w:p w14:paraId="4FCDDC47" w14:textId="13CCDBFE" w:rsidR="009D4253" w:rsidRPr="009D4253" w:rsidRDefault="009D4253" w:rsidP="00EB3F0A">
            <w:pPr>
              <w:rPr>
                <w:rFonts w:cs="Arial"/>
                <w:sz w:val="20"/>
                <w:szCs w:val="20"/>
              </w:rPr>
            </w:pPr>
            <w:r>
              <w:rPr>
                <w:rFonts w:cs="Arial"/>
                <w:sz w:val="20"/>
                <w:szCs w:val="20"/>
              </w:rPr>
              <w:t>Name of Child</w:t>
            </w:r>
          </w:p>
        </w:tc>
        <w:tc>
          <w:tcPr>
            <w:tcW w:w="850" w:type="dxa"/>
          </w:tcPr>
          <w:p w14:paraId="27886224" w14:textId="77777777" w:rsidR="009D4253" w:rsidRPr="009D4253" w:rsidRDefault="009D4253" w:rsidP="00EB3F0A">
            <w:pPr>
              <w:rPr>
                <w:rFonts w:cs="Arial"/>
                <w:sz w:val="20"/>
                <w:szCs w:val="20"/>
              </w:rPr>
            </w:pPr>
          </w:p>
        </w:tc>
        <w:tc>
          <w:tcPr>
            <w:tcW w:w="3686" w:type="dxa"/>
            <w:gridSpan w:val="2"/>
          </w:tcPr>
          <w:p w14:paraId="3629CA75" w14:textId="09547A84" w:rsidR="009D4253" w:rsidRPr="009D4253" w:rsidRDefault="009D4253" w:rsidP="00EB3F0A">
            <w:pPr>
              <w:rPr>
                <w:rFonts w:cs="Arial"/>
                <w:sz w:val="20"/>
                <w:szCs w:val="20"/>
              </w:rPr>
            </w:pPr>
            <w:r>
              <w:rPr>
                <w:rFonts w:cs="Arial"/>
                <w:sz w:val="20"/>
                <w:szCs w:val="20"/>
              </w:rPr>
              <w:t>Class</w:t>
            </w:r>
          </w:p>
        </w:tc>
        <w:tc>
          <w:tcPr>
            <w:tcW w:w="2925" w:type="dxa"/>
            <w:gridSpan w:val="2"/>
          </w:tcPr>
          <w:p w14:paraId="7C48BA00" w14:textId="77777777" w:rsidR="009D4253" w:rsidRPr="009D4253" w:rsidRDefault="009D4253" w:rsidP="00EB3F0A">
            <w:pPr>
              <w:rPr>
                <w:rFonts w:cs="Arial"/>
                <w:sz w:val="20"/>
                <w:szCs w:val="20"/>
              </w:rPr>
            </w:pPr>
          </w:p>
        </w:tc>
      </w:tr>
      <w:tr w:rsidR="009D4253" w:rsidRPr="009D4253" w14:paraId="36FE1F86" w14:textId="77777777" w:rsidTr="009D4253">
        <w:tc>
          <w:tcPr>
            <w:tcW w:w="1555" w:type="dxa"/>
          </w:tcPr>
          <w:p w14:paraId="679E990E" w14:textId="6B60D81D" w:rsidR="009D4253" w:rsidRPr="009D4253" w:rsidRDefault="009D4253" w:rsidP="00EB3F0A">
            <w:pPr>
              <w:rPr>
                <w:rFonts w:cs="Arial"/>
                <w:sz w:val="20"/>
                <w:szCs w:val="20"/>
              </w:rPr>
            </w:pPr>
            <w:r>
              <w:rPr>
                <w:rFonts w:cs="Arial"/>
                <w:sz w:val="20"/>
                <w:szCs w:val="20"/>
              </w:rPr>
              <w:t>Name of Parent</w:t>
            </w:r>
          </w:p>
        </w:tc>
        <w:tc>
          <w:tcPr>
            <w:tcW w:w="850" w:type="dxa"/>
          </w:tcPr>
          <w:p w14:paraId="4A629556" w14:textId="77777777" w:rsidR="009D4253" w:rsidRPr="009D4253" w:rsidRDefault="009D4253" w:rsidP="00EB3F0A">
            <w:pPr>
              <w:rPr>
                <w:rFonts w:cs="Arial"/>
                <w:sz w:val="20"/>
                <w:szCs w:val="20"/>
              </w:rPr>
            </w:pPr>
          </w:p>
        </w:tc>
        <w:tc>
          <w:tcPr>
            <w:tcW w:w="3686" w:type="dxa"/>
            <w:gridSpan w:val="2"/>
          </w:tcPr>
          <w:p w14:paraId="4307E99F" w14:textId="27AA08BA" w:rsidR="009D4253" w:rsidRPr="009D4253" w:rsidRDefault="009D4253" w:rsidP="00EB3F0A">
            <w:pPr>
              <w:rPr>
                <w:rFonts w:cs="Arial"/>
                <w:sz w:val="20"/>
                <w:szCs w:val="20"/>
              </w:rPr>
            </w:pPr>
            <w:r>
              <w:rPr>
                <w:rFonts w:cs="Arial"/>
                <w:sz w:val="20"/>
                <w:szCs w:val="20"/>
              </w:rPr>
              <w:t>Date</w:t>
            </w:r>
          </w:p>
        </w:tc>
        <w:tc>
          <w:tcPr>
            <w:tcW w:w="2925" w:type="dxa"/>
            <w:gridSpan w:val="2"/>
          </w:tcPr>
          <w:p w14:paraId="219A4963" w14:textId="77777777" w:rsidR="009D4253" w:rsidRPr="009D4253" w:rsidRDefault="009D4253" w:rsidP="00EB3F0A">
            <w:pPr>
              <w:rPr>
                <w:rFonts w:cs="Arial"/>
                <w:sz w:val="20"/>
                <w:szCs w:val="20"/>
              </w:rPr>
            </w:pPr>
          </w:p>
        </w:tc>
      </w:tr>
      <w:tr w:rsidR="009D4253" w:rsidRPr="009D4253" w14:paraId="560BE649" w14:textId="77777777" w:rsidTr="003A23F2">
        <w:tc>
          <w:tcPr>
            <w:tcW w:w="9016" w:type="dxa"/>
            <w:gridSpan w:val="6"/>
          </w:tcPr>
          <w:p w14:paraId="436D6015" w14:textId="1628EC2A" w:rsidR="009D4253" w:rsidRPr="009D4253" w:rsidRDefault="009D4253" w:rsidP="00EB3F0A">
            <w:pPr>
              <w:rPr>
                <w:rFonts w:cs="Arial"/>
                <w:sz w:val="20"/>
                <w:szCs w:val="20"/>
              </w:rPr>
            </w:pPr>
            <w:r>
              <w:rPr>
                <w:rFonts w:cs="Arial"/>
                <w:sz w:val="20"/>
                <w:szCs w:val="20"/>
              </w:rPr>
              <w:t>Reason/s for withdrawing from sex education within RSE Education</w:t>
            </w:r>
          </w:p>
        </w:tc>
      </w:tr>
      <w:tr w:rsidR="009D4253" w:rsidRPr="009D4253" w14:paraId="56629F74" w14:textId="77777777" w:rsidTr="00313777">
        <w:tc>
          <w:tcPr>
            <w:tcW w:w="9016" w:type="dxa"/>
            <w:gridSpan w:val="6"/>
          </w:tcPr>
          <w:p w14:paraId="5C12A67C" w14:textId="77777777" w:rsidR="009D4253" w:rsidRDefault="009D4253" w:rsidP="00EB3F0A">
            <w:pPr>
              <w:rPr>
                <w:rFonts w:cs="Arial"/>
                <w:sz w:val="20"/>
                <w:szCs w:val="20"/>
              </w:rPr>
            </w:pPr>
          </w:p>
          <w:p w14:paraId="0A59740B" w14:textId="77777777" w:rsidR="009D4253" w:rsidRDefault="009D4253" w:rsidP="00EB3F0A">
            <w:pPr>
              <w:rPr>
                <w:rFonts w:cs="Arial"/>
                <w:sz w:val="20"/>
                <w:szCs w:val="20"/>
              </w:rPr>
            </w:pPr>
          </w:p>
          <w:p w14:paraId="49066A23" w14:textId="77777777" w:rsidR="009D4253" w:rsidRDefault="009D4253" w:rsidP="00EB3F0A">
            <w:pPr>
              <w:rPr>
                <w:rFonts w:cs="Arial"/>
                <w:sz w:val="20"/>
                <w:szCs w:val="20"/>
              </w:rPr>
            </w:pPr>
          </w:p>
          <w:p w14:paraId="780B4138" w14:textId="77777777" w:rsidR="009D4253" w:rsidRDefault="009D4253" w:rsidP="00EB3F0A">
            <w:pPr>
              <w:rPr>
                <w:rFonts w:cs="Arial"/>
                <w:sz w:val="20"/>
                <w:szCs w:val="20"/>
              </w:rPr>
            </w:pPr>
          </w:p>
          <w:p w14:paraId="2B70022E" w14:textId="77777777" w:rsidR="006F1104" w:rsidRDefault="006F1104" w:rsidP="00EB3F0A">
            <w:pPr>
              <w:rPr>
                <w:rFonts w:cs="Arial"/>
                <w:sz w:val="20"/>
                <w:szCs w:val="20"/>
              </w:rPr>
            </w:pPr>
          </w:p>
          <w:p w14:paraId="278386B4" w14:textId="77777777" w:rsidR="006F1104" w:rsidRDefault="006F1104" w:rsidP="00EB3F0A">
            <w:pPr>
              <w:rPr>
                <w:rFonts w:cs="Arial"/>
                <w:sz w:val="20"/>
                <w:szCs w:val="20"/>
              </w:rPr>
            </w:pPr>
          </w:p>
          <w:p w14:paraId="237150A9" w14:textId="77777777" w:rsidR="006F1104" w:rsidRDefault="006F1104" w:rsidP="00EB3F0A">
            <w:pPr>
              <w:rPr>
                <w:rFonts w:cs="Arial"/>
                <w:sz w:val="20"/>
                <w:szCs w:val="20"/>
              </w:rPr>
            </w:pPr>
          </w:p>
          <w:p w14:paraId="6D1B9651" w14:textId="4A2FB64C" w:rsidR="006F1104" w:rsidRPr="009D4253" w:rsidRDefault="006F1104" w:rsidP="00EB3F0A">
            <w:pPr>
              <w:rPr>
                <w:rFonts w:cs="Arial"/>
                <w:sz w:val="20"/>
                <w:szCs w:val="20"/>
              </w:rPr>
            </w:pPr>
          </w:p>
        </w:tc>
      </w:tr>
      <w:tr w:rsidR="009D4253" w:rsidRPr="009D4253" w14:paraId="5B77ED81" w14:textId="77777777" w:rsidTr="00B6262D">
        <w:tc>
          <w:tcPr>
            <w:tcW w:w="9016" w:type="dxa"/>
            <w:gridSpan w:val="6"/>
          </w:tcPr>
          <w:p w14:paraId="38E244D8" w14:textId="5996EA66" w:rsidR="009D4253" w:rsidRPr="009D4253" w:rsidRDefault="009D4253" w:rsidP="00EB3F0A">
            <w:pPr>
              <w:rPr>
                <w:rFonts w:cs="Arial"/>
                <w:sz w:val="20"/>
                <w:szCs w:val="20"/>
              </w:rPr>
            </w:pPr>
            <w:r>
              <w:rPr>
                <w:rFonts w:cs="Arial"/>
                <w:sz w:val="20"/>
                <w:szCs w:val="20"/>
              </w:rPr>
              <w:t>Any other information that you would like the school to consider</w:t>
            </w:r>
          </w:p>
        </w:tc>
      </w:tr>
      <w:tr w:rsidR="009D4253" w:rsidRPr="009D4253" w14:paraId="4C445458" w14:textId="77777777" w:rsidTr="00741A74">
        <w:tc>
          <w:tcPr>
            <w:tcW w:w="9016" w:type="dxa"/>
            <w:gridSpan w:val="6"/>
          </w:tcPr>
          <w:p w14:paraId="6C1C0D7F" w14:textId="77777777" w:rsidR="009D4253" w:rsidRDefault="009D4253" w:rsidP="00EB3F0A">
            <w:pPr>
              <w:rPr>
                <w:rFonts w:cs="Arial"/>
                <w:sz w:val="20"/>
                <w:szCs w:val="20"/>
              </w:rPr>
            </w:pPr>
          </w:p>
          <w:p w14:paraId="012FFC7F" w14:textId="77777777" w:rsidR="009D4253" w:rsidRDefault="009D4253" w:rsidP="00EB3F0A">
            <w:pPr>
              <w:rPr>
                <w:rFonts w:cs="Arial"/>
                <w:sz w:val="20"/>
                <w:szCs w:val="20"/>
              </w:rPr>
            </w:pPr>
          </w:p>
          <w:p w14:paraId="08E45DB5" w14:textId="77777777" w:rsidR="009D4253" w:rsidRDefault="009D4253" w:rsidP="00EB3F0A">
            <w:pPr>
              <w:rPr>
                <w:rFonts w:cs="Arial"/>
                <w:sz w:val="20"/>
                <w:szCs w:val="20"/>
              </w:rPr>
            </w:pPr>
          </w:p>
          <w:p w14:paraId="76CD79C2" w14:textId="77777777" w:rsidR="009D4253" w:rsidRDefault="009D4253" w:rsidP="00EB3F0A">
            <w:pPr>
              <w:rPr>
                <w:rFonts w:cs="Arial"/>
                <w:sz w:val="20"/>
                <w:szCs w:val="20"/>
              </w:rPr>
            </w:pPr>
          </w:p>
          <w:p w14:paraId="7987E729" w14:textId="77777777" w:rsidR="006F1104" w:rsidRDefault="006F1104" w:rsidP="00EB3F0A">
            <w:pPr>
              <w:rPr>
                <w:rFonts w:cs="Arial"/>
                <w:sz w:val="20"/>
                <w:szCs w:val="20"/>
              </w:rPr>
            </w:pPr>
          </w:p>
          <w:p w14:paraId="61FC09D3" w14:textId="77777777" w:rsidR="006F1104" w:rsidRDefault="006F1104" w:rsidP="00EB3F0A">
            <w:pPr>
              <w:rPr>
                <w:rFonts w:cs="Arial"/>
                <w:sz w:val="20"/>
                <w:szCs w:val="20"/>
              </w:rPr>
            </w:pPr>
          </w:p>
          <w:p w14:paraId="4C8AB0E9" w14:textId="77777777" w:rsidR="006F1104" w:rsidRDefault="006F1104" w:rsidP="00EB3F0A">
            <w:pPr>
              <w:rPr>
                <w:rFonts w:cs="Arial"/>
                <w:sz w:val="20"/>
                <w:szCs w:val="20"/>
              </w:rPr>
            </w:pPr>
          </w:p>
          <w:p w14:paraId="5CC6A8BD" w14:textId="4D302F12" w:rsidR="006F1104" w:rsidRPr="009D4253" w:rsidRDefault="006F1104" w:rsidP="00EB3F0A">
            <w:pPr>
              <w:rPr>
                <w:rFonts w:cs="Arial"/>
                <w:sz w:val="20"/>
                <w:szCs w:val="20"/>
              </w:rPr>
            </w:pPr>
          </w:p>
        </w:tc>
      </w:tr>
      <w:tr w:rsidR="006F1104" w:rsidRPr="009D4253" w14:paraId="22798C16" w14:textId="77777777" w:rsidTr="007B6744">
        <w:tc>
          <w:tcPr>
            <w:tcW w:w="2405" w:type="dxa"/>
            <w:gridSpan w:val="2"/>
          </w:tcPr>
          <w:p w14:paraId="604DA0E0" w14:textId="16ED9948" w:rsidR="006F1104" w:rsidRPr="009D4253" w:rsidRDefault="006F1104" w:rsidP="00EB3F0A">
            <w:pPr>
              <w:rPr>
                <w:rFonts w:cs="Arial"/>
                <w:sz w:val="20"/>
                <w:szCs w:val="20"/>
              </w:rPr>
            </w:pPr>
            <w:r>
              <w:rPr>
                <w:rFonts w:cs="Arial"/>
                <w:sz w:val="20"/>
                <w:szCs w:val="20"/>
              </w:rPr>
              <w:t>Parent Signature:</w:t>
            </w:r>
          </w:p>
        </w:tc>
        <w:tc>
          <w:tcPr>
            <w:tcW w:w="2203" w:type="dxa"/>
          </w:tcPr>
          <w:p w14:paraId="742B5DFA" w14:textId="77777777" w:rsidR="006F1104" w:rsidRPr="009D4253" w:rsidRDefault="006F1104" w:rsidP="00EB3F0A">
            <w:pPr>
              <w:rPr>
                <w:rFonts w:cs="Arial"/>
                <w:sz w:val="20"/>
                <w:szCs w:val="20"/>
              </w:rPr>
            </w:pPr>
          </w:p>
        </w:tc>
        <w:tc>
          <w:tcPr>
            <w:tcW w:w="2204" w:type="dxa"/>
            <w:gridSpan w:val="2"/>
          </w:tcPr>
          <w:p w14:paraId="3EC12619" w14:textId="17C70C4D" w:rsidR="006F1104" w:rsidRPr="009D4253" w:rsidRDefault="006F1104" w:rsidP="00EB3F0A">
            <w:pPr>
              <w:rPr>
                <w:rFonts w:cs="Arial"/>
                <w:sz w:val="20"/>
                <w:szCs w:val="20"/>
              </w:rPr>
            </w:pPr>
            <w:r>
              <w:rPr>
                <w:rFonts w:cs="Arial"/>
                <w:sz w:val="20"/>
                <w:szCs w:val="20"/>
              </w:rPr>
              <w:t>Date:</w:t>
            </w:r>
          </w:p>
        </w:tc>
        <w:tc>
          <w:tcPr>
            <w:tcW w:w="2204" w:type="dxa"/>
          </w:tcPr>
          <w:p w14:paraId="2E98441B" w14:textId="64177D36" w:rsidR="006F1104" w:rsidRPr="009D4253" w:rsidRDefault="006F1104" w:rsidP="00EB3F0A">
            <w:pPr>
              <w:rPr>
                <w:rFonts w:cs="Arial"/>
                <w:sz w:val="20"/>
                <w:szCs w:val="20"/>
              </w:rPr>
            </w:pPr>
          </w:p>
        </w:tc>
      </w:tr>
    </w:tbl>
    <w:p w14:paraId="0D4CE843" w14:textId="488C3A19" w:rsidR="00EB3F0A" w:rsidRPr="00EB3F0A" w:rsidRDefault="00EB3F0A" w:rsidP="00EB3F0A">
      <w:pPr>
        <w:rPr>
          <w:rFonts w:ascii="Arial" w:hAnsi="Arial" w:cs="Arial"/>
          <w:b/>
          <w:bCs/>
          <w:sz w:val="20"/>
          <w:szCs w:val="20"/>
        </w:rPr>
      </w:pPr>
    </w:p>
    <w:sectPr w:rsidR="00EB3F0A" w:rsidRPr="00EB3F0A" w:rsidSect="008D35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24B4" w14:textId="77777777" w:rsidR="001312BA" w:rsidRDefault="001312BA" w:rsidP="002A53BA">
      <w:pPr>
        <w:spacing w:after="0" w:line="240" w:lineRule="auto"/>
      </w:pPr>
      <w:r>
        <w:separator/>
      </w:r>
    </w:p>
  </w:endnote>
  <w:endnote w:type="continuationSeparator" w:id="0">
    <w:p w14:paraId="79D3B86D" w14:textId="77777777" w:rsidR="001312BA" w:rsidRDefault="001312BA" w:rsidP="002A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erlin Sans FB Demi">
    <w:panose1 w:val="020E0802020502020306"/>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19765"/>
      <w:docPartObj>
        <w:docPartGallery w:val="Page Numbers (Bottom of Page)"/>
        <w:docPartUnique/>
      </w:docPartObj>
    </w:sdtPr>
    <w:sdtEndPr/>
    <w:sdtContent>
      <w:sdt>
        <w:sdtPr>
          <w:id w:val="860082579"/>
          <w:docPartObj>
            <w:docPartGallery w:val="Page Numbers (Top of Page)"/>
            <w:docPartUnique/>
          </w:docPartObj>
        </w:sdtPr>
        <w:sdtEndPr/>
        <w:sdtContent>
          <w:p w14:paraId="45E58CD3" w14:textId="77777777" w:rsidR="0030422F" w:rsidRDefault="003042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113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1139">
              <w:rPr>
                <w:b/>
                <w:bCs/>
                <w:noProof/>
              </w:rPr>
              <w:t>7</w:t>
            </w:r>
            <w:r>
              <w:rPr>
                <w:b/>
                <w:bCs/>
                <w:sz w:val="24"/>
                <w:szCs w:val="24"/>
              </w:rPr>
              <w:fldChar w:fldCharType="end"/>
            </w:r>
          </w:p>
        </w:sdtContent>
      </w:sdt>
    </w:sdtContent>
  </w:sdt>
  <w:p w14:paraId="1258473B" w14:textId="77777777" w:rsidR="0030422F" w:rsidRDefault="00304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5CF7" w14:textId="77777777" w:rsidR="001312BA" w:rsidRDefault="001312BA" w:rsidP="002A53BA">
      <w:pPr>
        <w:spacing w:after="0" w:line="240" w:lineRule="auto"/>
      </w:pPr>
      <w:r>
        <w:separator/>
      </w:r>
    </w:p>
  </w:footnote>
  <w:footnote w:type="continuationSeparator" w:id="0">
    <w:p w14:paraId="52E61AA1" w14:textId="77777777" w:rsidR="001312BA" w:rsidRDefault="001312BA" w:rsidP="002A5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D5B1" w14:textId="793A0136" w:rsidR="002A53BA" w:rsidRDefault="004757C8">
    <w:pPr>
      <w:pStyle w:val="Header"/>
    </w:pPr>
    <w:r>
      <w:rPr>
        <w:noProof/>
      </w:rPr>
      <w:drawing>
        <wp:anchor distT="0" distB="0" distL="114300" distR="114300" simplePos="0" relativeHeight="251658240" behindDoc="0" locked="0" layoutInCell="1" allowOverlap="1" wp14:anchorId="1DB14736" wp14:editId="07B57065">
          <wp:simplePos x="0" y="0"/>
          <wp:positionH relativeFrom="column">
            <wp:posOffset>5745480</wp:posOffset>
          </wp:positionH>
          <wp:positionV relativeFrom="paragraph">
            <wp:posOffset>-106681</wp:posOffset>
          </wp:positionV>
          <wp:extent cx="548412" cy="647889"/>
          <wp:effectExtent l="0" t="0" r="4445" b="0"/>
          <wp:wrapNone/>
          <wp:docPr id="290383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924" cy="65203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3251856" o:spid="_x0000_i1025" type="#_x0000_t75" style="width:208.55pt;height:332.7pt;visibility:visible;mso-wrap-style:square" o:bullet="t">
        <v:imagedata r:id="rId1" o:title=""/>
      </v:shape>
    </w:pict>
  </w:numPicBullet>
  <w:abstractNum w:abstractNumId="0" w15:restartNumberingAfterBreak="0">
    <w:nsid w:val="05E9786C"/>
    <w:multiLevelType w:val="multilevel"/>
    <w:tmpl w:val="3982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B002D"/>
    <w:multiLevelType w:val="multilevel"/>
    <w:tmpl w:val="DE3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64B8E"/>
    <w:multiLevelType w:val="hybridMultilevel"/>
    <w:tmpl w:val="ADE4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76E20"/>
    <w:multiLevelType w:val="multilevel"/>
    <w:tmpl w:val="150C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D5934"/>
    <w:multiLevelType w:val="hybridMultilevel"/>
    <w:tmpl w:val="EB9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4291D"/>
    <w:multiLevelType w:val="multilevel"/>
    <w:tmpl w:val="0824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A2ABD"/>
    <w:multiLevelType w:val="hybridMultilevel"/>
    <w:tmpl w:val="802E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21110"/>
    <w:multiLevelType w:val="hybridMultilevel"/>
    <w:tmpl w:val="F086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D0ED0"/>
    <w:multiLevelType w:val="multilevel"/>
    <w:tmpl w:val="C9DC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6238F"/>
    <w:multiLevelType w:val="multilevel"/>
    <w:tmpl w:val="A608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05562"/>
    <w:multiLevelType w:val="multilevel"/>
    <w:tmpl w:val="B85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87353D"/>
    <w:multiLevelType w:val="multilevel"/>
    <w:tmpl w:val="2ECA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231E46"/>
    <w:multiLevelType w:val="multilevel"/>
    <w:tmpl w:val="4A2E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B05397"/>
    <w:multiLevelType w:val="hybridMultilevel"/>
    <w:tmpl w:val="FCA2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C5295"/>
    <w:multiLevelType w:val="multilevel"/>
    <w:tmpl w:val="E920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735550"/>
    <w:multiLevelType w:val="hybridMultilevel"/>
    <w:tmpl w:val="56DED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CF7F42"/>
    <w:multiLevelType w:val="multilevel"/>
    <w:tmpl w:val="AB88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30221E"/>
    <w:multiLevelType w:val="multilevel"/>
    <w:tmpl w:val="132E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233BD7"/>
    <w:multiLevelType w:val="multilevel"/>
    <w:tmpl w:val="F4B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402057"/>
    <w:multiLevelType w:val="hybridMultilevel"/>
    <w:tmpl w:val="0CBA97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8273937"/>
    <w:multiLevelType w:val="hybridMultilevel"/>
    <w:tmpl w:val="6D3AD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0923B8"/>
    <w:multiLevelType w:val="hybridMultilevel"/>
    <w:tmpl w:val="AB7A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26477"/>
    <w:multiLevelType w:val="multilevel"/>
    <w:tmpl w:val="C726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D41F47"/>
    <w:multiLevelType w:val="multilevel"/>
    <w:tmpl w:val="605A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B54085"/>
    <w:multiLevelType w:val="hybridMultilevel"/>
    <w:tmpl w:val="F670EE34"/>
    <w:lvl w:ilvl="0" w:tplc="B9CA2940">
      <w:start w:val="130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75DAE"/>
    <w:multiLevelType w:val="multilevel"/>
    <w:tmpl w:val="706A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143D1F"/>
    <w:multiLevelType w:val="hybridMultilevel"/>
    <w:tmpl w:val="0898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C1273"/>
    <w:multiLevelType w:val="multilevel"/>
    <w:tmpl w:val="EB4E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E73E70"/>
    <w:multiLevelType w:val="hybridMultilevel"/>
    <w:tmpl w:val="1F685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C54DA1"/>
    <w:multiLevelType w:val="multilevel"/>
    <w:tmpl w:val="E078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B30855"/>
    <w:multiLevelType w:val="multilevel"/>
    <w:tmpl w:val="CFA2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664254"/>
    <w:multiLevelType w:val="multilevel"/>
    <w:tmpl w:val="A0E8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360CDF"/>
    <w:multiLevelType w:val="hybridMultilevel"/>
    <w:tmpl w:val="0D24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E3584"/>
    <w:multiLevelType w:val="multilevel"/>
    <w:tmpl w:val="AE06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C97D8E"/>
    <w:multiLevelType w:val="multilevel"/>
    <w:tmpl w:val="163A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E558D0"/>
    <w:multiLevelType w:val="hybridMultilevel"/>
    <w:tmpl w:val="C44A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45607938">
    <w:abstractNumId w:val="33"/>
  </w:num>
  <w:num w:numId="2" w16cid:durableId="1996448672">
    <w:abstractNumId w:val="14"/>
  </w:num>
  <w:num w:numId="3" w16cid:durableId="983385882">
    <w:abstractNumId w:val="2"/>
  </w:num>
  <w:num w:numId="4" w16cid:durableId="1485317238">
    <w:abstractNumId w:val="21"/>
  </w:num>
  <w:num w:numId="5" w16cid:durableId="1264146538">
    <w:abstractNumId w:val="29"/>
  </w:num>
  <w:num w:numId="6" w16cid:durableId="1963076330">
    <w:abstractNumId w:val="27"/>
  </w:num>
  <w:num w:numId="7" w16cid:durableId="1384019042">
    <w:abstractNumId w:val="20"/>
  </w:num>
  <w:num w:numId="8" w16cid:durableId="1975521401">
    <w:abstractNumId w:val="25"/>
  </w:num>
  <w:num w:numId="9" w16cid:durableId="574975128">
    <w:abstractNumId w:val="7"/>
  </w:num>
  <w:num w:numId="10" w16cid:durableId="1268538399">
    <w:abstractNumId w:val="16"/>
  </w:num>
  <w:num w:numId="11" w16cid:durableId="815801744">
    <w:abstractNumId w:val="36"/>
  </w:num>
  <w:num w:numId="12" w16cid:durableId="1000036847">
    <w:abstractNumId w:val="6"/>
  </w:num>
  <w:num w:numId="13" w16cid:durableId="1740514103">
    <w:abstractNumId w:val="4"/>
  </w:num>
  <w:num w:numId="14" w16cid:durableId="1031302643">
    <w:abstractNumId w:val="22"/>
  </w:num>
  <w:num w:numId="15" w16cid:durableId="2065374865">
    <w:abstractNumId w:val="15"/>
  </w:num>
  <w:num w:numId="16" w16cid:durableId="1222401727">
    <w:abstractNumId w:val="28"/>
  </w:num>
  <w:num w:numId="17" w16cid:durableId="1747876230">
    <w:abstractNumId w:val="23"/>
  </w:num>
  <w:num w:numId="18" w16cid:durableId="1691562409">
    <w:abstractNumId w:val="32"/>
  </w:num>
  <w:num w:numId="19" w16cid:durableId="1009453971">
    <w:abstractNumId w:val="12"/>
  </w:num>
  <w:num w:numId="20" w16cid:durableId="1114206867">
    <w:abstractNumId w:val="8"/>
  </w:num>
  <w:num w:numId="21" w16cid:durableId="413013806">
    <w:abstractNumId w:val="24"/>
  </w:num>
  <w:num w:numId="22" w16cid:durableId="440153387">
    <w:abstractNumId w:val="31"/>
  </w:num>
  <w:num w:numId="23" w16cid:durableId="696857751">
    <w:abstractNumId w:val="30"/>
  </w:num>
  <w:num w:numId="24" w16cid:durableId="1849103129">
    <w:abstractNumId w:val="3"/>
  </w:num>
  <w:num w:numId="25" w16cid:durableId="853694274">
    <w:abstractNumId w:val="18"/>
  </w:num>
  <w:num w:numId="26" w16cid:durableId="1292899007">
    <w:abstractNumId w:val="11"/>
  </w:num>
  <w:num w:numId="27" w16cid:durableId="2093039569">
    <w:abstractNumId w:val="5"/>
  </w:num>
  <w:num w:numId="28" w16cid:durableId="969554241">
    <w:abstractNumId w:val="0"/>
  </w:num>
  <w:num w:numId="29" w16cid:durableId="1232690544">
    <w:abstractNumId w:val="37"/>
  </w:num>
  <w:num w:numId="30" w16cid:durableId="1934582002">
    <w:abstractNumId w:val="9"/>
  </w:num>
  <w:num w:numId="31" w16cid:durableId="1736392159">
    <w:abstractNumId w:val="35"/>
  </w:num>
  <w:num w:numId="32" w16cid:durableId="743526676">
    <w:abstractNumId w:val="26"/>
  </w:num>
  <w:num w:numId="33" w16cid:durableId="1889341272">
    <w:abstractNumId w:val="34"/>
  </w:num>
  <w:num w:numId="34" w16cid:durableId="120147307">
    <w:abstractNumId w:val="1"/>
  </w:num>
  <w:num w:numId="35" w16cid:durableId="584850240">
    <w:abstractNumId w:val="13"/>
  </w:num>
  <w:num w:numId="36" w16cid:durableId="2040928687">
    <w:abstractNumId w:val="10"/>
  </w:num>
  <w:num w:numId="37" w16cid:durableId="2089301756">
    <w:abstractNumId w:val="19"/>
  </w:num>
  <w:num w:numId="38" w16cid:durableId="1515149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BA"/>
    <w:rsid w:val="00036460"/>
    <w:rsid w:val="00040527"/>
    <w:rsid w:val="00065610"/>
    <w:rsid w:val="00071A50"/>
    <w:rsid w:val="00092B00"/>
    <w:rsid w:val="00095D7E"/>
    <w:rsid w:val="000B10C6"/>
    <w:rsid w:val="001312BA"/>
    <w:rsid w:val="00137433"/>
    <w:rsid w:val="001866C7"/>
    <w:rsid w:val="001A2210"/>
    <w:rsid w:val="001B1DE8"/>
    <w:rsid w:val="001D7909"/>
    <w:rsid w:val="002062B1"/>
    <w:rsid w:val="00231139"/>
    <w:rsid w:val="002634B8"/>
    <w:rsid w:val="00264150"/>
    <w:rsid w:val="00271154"/>
    <w:rsid w:val="002861DA"/>
    <w:rsid w:val="002866C2"/>
    <w:rsid w:val="002A53BA"/>
    <w:rsid w:val="002B2B19"/>
    <w:rsid w:val="002B5A6C"/>
    <w:rsid w:val="002B73D4"/>
    <w:rsid w:val="002E6D0D"/>
    <w:rsid w:val="0030422F"/>
    <w:rsid w:val="00342716"/>
    <w:rsid w:val="00344576"/>
    <w:rsid w:val="003639BD"/>
    <w:rsid w:val="003C44E1"/>
    <w:rsid w:val="003C5FE0"/>
    <w:rsid w:val="003E6FC0"/>
    <w:rsid w:val="003F14BE"/>
    <w:rsid w:val="003F3165"/>
    <w:rsid w:val="004039D9"/>
    <w:rsid w:val="004757C8"/>
    <w:rsid w:val="00476579"/>
    <w:rsid w:val="00492BA3"/>
    <w:rsid w:val="004C3E22"/>
    <w:rsid w:val="004F1C28"/>
    <w:rsid w:val="004F5DE4"/>
    <w:rsid w:val="004F6E8D"/>
    <w:rsid w:val="005115E4"/>
    <w:rsid w:val="00524B3E"/>
    <w:rsid w:val="00532373"/>
    <w:rsid w:val="0055498C"/>
    <w:rsid w:val="00567C4F"/>
    <w:rsid w:val="005819EE"/>
    <w:rsid w:val="00591587"/>
    <w:rsid w:val="00597B7A"/>
    <w:rsid w:val="005A414A"/>
    <w:rsid w:val="005B4E6D"/>
    <w:rsid w:val="00646BCB"/>
    <w:rsid w:val="00671742"/>
    <w:rsid w:val="00683578"/>
    <w:rsid w:val="006952D8"/>
    <w:rsid w:val="006D4335"/>
    <w:rsid w:val="006F1104"/>
    <w:rsid w:val="006F40D3"/>
    <w:rsid w:val="007D7077"/>
    <w:rsid w:val="007E387B"/>
    <w:rsid w:val="007E6F35"/>
    <w:rsid w:val="00801583"/>
    <w:rsid w:val="00821895"/>
    <w:rsid w:val="008525AD"/>
    <w:rsid w:val="008A001E"/>
    <w:rsid w:val="008C04E6"/>
    <w:rsid w:val="008D35BD"/>
    <w:rsid w:val="008E7553"/>
    <w:rsid w:val="0095424C"/>
    <w:rsid w:val="00955788"/>
    <w:rsid w:val="009A7F34"/>
    <w:rsid w:val="009D4253"/>
    <w:rsid w:val="009E3FC1"/>
    <w:rsid w:val="00A00D86"/>
    <w:rsid w:val="00A13750"/>
    <w:rsid w:val="00A17289"/>
    <w:rsid w:val="00A371FA"/>
    <w:rsid w:val="00A97974"/>
    <w:rsid w:val="00AD6B8B"/>
    <w:rsid w:val="00AE3BC1"/>
    <w:rsid w:val="00AF7596"/>
    <w:rsid w:val="00B25B81"/>
    <w:rsid w:val="00B50039"/>
    <w:rsid w:val="00BB7F54"/>
    <w:rsid w:val="00BC050F"/>
    <w:rsid w:val="00BC7545"/>
    <w:rsid w:val="00BD2FBD"/>
    <w:rsid w:val="00C006DC"/>
    <w:rsid w:val="00C11D33"/>
    <w:rsid w:val="00C17506"/>
    <w:rsid w:val="00C35D95"/>
    <w:rsid w:val="00C6481E"/>
    <w:rsid w:val="00CA5830"/>
    <w:rsid w:val="00CA5FD0"/>
    <w:rsid w:val="00CB005A"/>
    <w:rsid w:val="00CC0C3A"/>
    <w:rsid w:val="00CC7882"/>
    <w:rsid w:val="00D07DCC"/>
    <w:rsid w:val="00D91F08"/>
    <w:rsid w:val="00DA70BA"/>
    <w:rsid w:val="00DC0B3E"/>
    <w:rsid w:val="00DC363B"/>
    <w:rsid w:val="00E02DFA"/>
    <w:rsid w:val="00E362BA"/>
    <w:rsid w:val="00E36E3B"/>
    <w:rsid w:val="00E63942"/>
    <w:rsid w:val="00EB03CD"/>
    <w:rsid w:val="00EB3F0A"/>
    <w:rsid w:val="00ED078F"/>
    <w:rsid w:val="00EE6804"/>
    <w:rsid w:val="00EF5946"/>
    <w:rsid w:val="00F55815"/>
    <w:rsid w:val="00FA0F22"/>
    <w:rsid w:val="00FF010E"/>
    <w:rsid w:val="00FF2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B63A"/>
  <w15:docId w15:val="{2E312B78-95AB-486F-B278-7EB8D072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3BA"/>
    <w:pPr>
      <w:spacing w:after="200" w:line="276" w:lineRule="auto"/>
    </w:pPr>
    <w:rPr>
      <w:rFonts w:eastAsiaTheme="minorEastAsia"/>
      <w:lang w:eastAsia="en-GB"/>
    </w:rPr>
  </w:style>
  <w:style w:type="paragraph" w:styleId="Heading1">
    <w:name w:val="heading 1"/>
    <w:basedOn w:val="Normal"/>
    <w:next w:val="Normal"/>
    <w:link w:val="Heading1Char"/>
    <w:uiPriority w:val="8"/>
    <w:qFormat/>
    <w:rsid w:val="00AD6B8B"/>
    <w:pPr>
      <w:spacing w:before="120" w:after="120" w:line="240" w:lineRule="auto"/>
      <w:outlineLvl w:val="0"/>
    </w:pPr>
    <w:rPr>
      <w:rFonts w:ascii="Arial" w:eastAsia="Calibri" w:hAnsi="Arial" w:cs="Arial"/>
      <w:b/>
      <w:color w:val="FF1F64"/>
      <w:sz w:val="28"/>
      <w:szCs w:val="36"/>
      <w:lang w:eastAsia="en-US"/>
    </w:rPr>
  </w:style>
  <w:style w:type="paragraph" w:styleId="Heading2">
    <w:name w:val="heading 2"/>
    <w:basedOn w:val="Normal"/>
    <w:next w:val="Normal"/>
    <w:link w:val="Heading2Char"/>
    <w:uiPriority w:val="9"/>
    <w:semiHidden/>
    <w:unhideWhenUsed/>
    <w:qFormat/>
    <w:rsid w:val="00C648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7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3BA"/>
    <w:pPr>
      <w:spacing w:after="0" w:line="240" w:lineRule="auto"/>
    </w:pPr>
  </w:style>
  <w:style w:type="paragraph" w:styleId="Header">
    <w:name w:val="header"/>
    <w:basedOn w:val="Normal"/>
    <w:link w:val="HeaderChar"/>
    <w:uiPriority w:val="99"/>
    <w:unhideWhenUsed/>
    <w:rsid w:val="002A5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3BA"/>
    <w:rPr>
      <w:rFonts w:eastAsiaTheme="minorEastAsia"/>
      <w:lang w:eastAsia="en-GB"/>
    </w:rPr>
  </w:style>
  <w:style w:type="paragraph" w:styleId="Footer">
    <w:name w:val="footer"/>
    <w:basedOn w:val="Normal"/>
    <w:link w:val="FooterChar"/>
    <w:uiPriority w:val="99"/>
    <w:unhideWhenUsed/>
    <w:rsid w:val="002A5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3BA"/>
    <w:rPr>
      <w:rFonts w:eastAsiaTheme="minorEastAsia"/>
      <w:lang w:eastAsia="en-GB"/>
    </w:rPr>
  </w:style>
  <w:style w:type="paragraph" w:styleId="Title">
    <w:name w:val="Title"/>
    <w:basedOn w:val="Normal"/>
    <w:link w:val="TitleChar"/>
    <w:qFormat/>
    <w:rsid w:val="00BD2FBD"/>
    <w:pPr>
      <w:spacing w:after="0" w:line="240" w:lineRule="auto"/>
      <w:jc w:val="center"/>
    </w:pPr>
    <w:rPr>
      <w:rFonts w:ascii="Times New Roman" w:eastAsia="Times New Roman" w:hAnsi="Times New Roman" w:cs="Times New Roman"/>
      <w:b/>
      <w:snapToGrid w:val="0"/>
      <w:sz w:val="24"/>
      <w:szCs w:val="20"/>
      <w:lang w:eastAsia="en-US"/>
    </w:rPr>
  </w:style>
  <w:style w:type="character" w:customStyle="1" w:styleId="TitleChar">
    <w:name w:val="Title Char"/>
    <w:basedOn w:val="DefaultParagraphFont"/>
    <w:link w:val="Title"/>
    <w:rsid w:val="00BD2FBD"/>
    <w:rPr>
      <w:rFonts w:ascii="Times New Roman" w:eastAsia="Times New Roman" w:hAnsi="Times New Roman" w:cs="Times New Roman"/>
      <w:b/>
      <w:snapToGrid w:val="0"/>
      <w:sz w:val="24"/>
      <w:szCs w:val="20"/>
    </w:rPr>
  </w:style>
  <w:style w:type="paragraph" w:styleId="BalloonText">
    <w:name w:val="Balloon Text"/>
    <w:basedOn w:val="Normal"/>
    <w:link w:val="BalloonTextChar"/>
    <w:uiPriority w:val="99"/>
    <w:semiHidden/>
    <w:unhideWhenUsed/>
    <w:rsid w:val="00206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B1"/>
    <w:rPr>
      <w:rFonts w:ascii="Tahoma" w:eastAsiaTheme="minorEastAsia" w:hAnsi="Tahoma" w:cs="Tahoma"/>
      <w:sz w:val="16"/>
      <w:szCs w:val="16"/>
      <w:lang w:eastAsia="en-GB"/>
    </w:rPr>
  </w:style>
  <w:style w:type="paragraph" w:styleId="ListParagraph">
    <w:name w:val="List Paragraph"/>
    <w:basedOn w:val="Normal"/>
    <w:uiPriority w:val="34"/>
    <w:qFormat/>
    <w:rsid w:val="005115E4"/>
    <w:pPr>
      <w:ind w:left="720"/>
      <w:contextualSpacing/>
    </w:pPr>
  </w:style>
  <w:style w:type="table" w:styleId="TableGrid">
    <w:name w:val="Table Grid"/>
    <w:basedOn w:val="TableNormal"/>
    <w:uiPriority w:val="39"/>
    <w:unhideWhenUsed/>
    <w:rsid w:val="00E6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B50039"/>
    <w:pPr>
      <w:spacing w:after="120" w:line="240" w:lineRule="auto"/>
    </w:pPr>
    <w:rPr>
      <w:rFonts w:ascii="Arial" w:eastAsia="MS Mincho" w:hAnsi="Arial" w:cs="Times New Roman"/>
      <w:sz w:val="20"/>
      <w:szCs w:val="24"/>
      <w:lang w:val="en-US" w:eastAsia="en-US"/>
    </w:rPr>
  </w:style>
  <w:style w:type="character" w:customStyle="1" w:styleId="1bodycopyChar">
    <w:name w:val="1 body copy Char"/>
    <w:link w:val="1bodycopy"/>
    <w:rsid w:val="00B50039"/>
    <w:rPr>
      <w:rFonts w:ascii="Arial" w:eastAsia="MS Mincho" w:hAnsi="Arial" w:cs="Times New Roman"/>
      <w:sz w:val="20"/>
      <w:szCs w:val="24"/>
      <w:lang w:val="en-US"/>
    </w:rPr>
  </w:style>
  <w:style w:type="character" w:styleId="Hyperlink">
    <w:name w:val="Hyperlink"/>
    <w:basedOn w:val="DefaultParagraphFont"/>
    <w:uiPriority w:val="99"/>
    <w:unhideWhenUsed/>
    <w:rsid w:val="00E02DFA"/>
    <w:rPr>
      <w:color w:val="0563C1" w:themeColor="hyperlink"/>
      <w:u w:val="single"/>
    </w:rPr>
  </w:style>
  <w:style w:type="character" w:styleId="UnresolvedMention">
    <w:name w:val="Unresolved Mention"/>
    <w:basedOn w:val="DefaultParagraphFont"/>
    <w:uiPriority w:val="99"/>
    <w:semiHidden/>
    <w:unhideWhenUsed/>
    <w:rsid w:val="00E02DFA"/>
    <w:rPr>
      <w:color w:val="605E5C"/>
      <w:shd w:val="clear" w:color="auto" w:fill="E1DFDD"/>
    </w:rPr>
  </w:style>
  <w:style w:type="paragraph" w:styleId="NormalWeb">
    <w:name w:val="Normal (Web)"/>
    <w:basedOn w:val="Normal"/>
    <w:uiPriority w:val="99"/>
    <w:unhideWhenUsed/>
    <w:rsid w:val="00BC0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8"/>
    <w:rsid w:val="00AD6B8B"/>
    <w:rPr>
      <w:rFonts w:ascii="Arial" w:eastAsia="Calibri" w:hAnsi="Arial" w:cs="Arial"/>
      <w:b/>
      <w:color w:val="FF1F64"/>
      <w:sz w:val="28"/>
      <w:szCs w:val="36"/>
    </w:rPr>
  </w:style>
  <w:style w:type="paragraph" w:customStyle="1" w:styleId="1bodycopy10pt">
    <w:name w:val="1 body copy 10pt"/>
    <w:basedOn w:val="Normal"/>
    <w:link w:val="1bodycopy10ptChar"/>
    <w:qFormat/>
    <w:rsid w:val="00AD6B8B"/>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AD6B8B"/>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AD6B8B"/>
    <w:pPr>
      <w:spacing w:before="240"/>
    </w:pPr>
    <w:rPr>
      <w:b/>
      <w:color w:val="12263F"/>
      <w:sz w:val="24"/>
    </w:rPr>
  </w:style>
  <w:style w:type="character" w:customStyle="1" w:styleId="Subhead2Char">
    <w:name w:val="Subhead 2 Char"/>
    <w:link w:val="Subhead2"/>
    <w:rsid w:val="00AD6B8B"/>
    <w:rPr>
      <w:rFonts w:ascii="Arial" w:eastAsia="MS Mincho" w:hAnsi="Arial" w:cs="Times New Roman"/>
      <w:b/>
      <w:color w:val="12263F"/>
      <w:sz w:val="24"/>
      <w:szCs w:val="24"/>
      <w:lang w:val="en-US"/>
    </w:rPr>
  </w:style>
  <w:style w:type="paragraph" w:customStyle="1" w:styleId="3Bulletedcopyblue">
    <w:name w:val="3 Bulleted copy blue"/>
    <w:basedOn w:val="Normal"/>
    <w:qFormat/>
    <w:rsid w:val="00AD6B8B"/>
    <w:pPr>
      <w:numPr>
        <w:numId w:val="29"/>
      </w:numPr>
      <w:spacing w:after="120" w:line="240" w:lineRule="auto"/>
    </w:pPr>
    <w:rPr>
      <w:rFonts w:ascii="Arial" w:eastAsia="MS Mincho" w:hAnsi="Arial" w:cs="Arial"/>
      <w:sz w:val="20"/>
      <w:szCs w:val="20"/>
      <w:lang w:val="en-US" w:eastAsia="en-US"/>
    </w:rPr>
  </w:style>
  <w:style w:type="character" w:customStyle="1" w:styleId="Heading2Char">
    <w:name w:val="Heading 2 Char"/>
    <w:basedOn w:val="DefaultParagraphFont"/>
    <w:link w:val="Heading2"/>
    <w:uiPriority w:val="9"/>
    <w:semiHidden/>
    <w:rsid w:val="00C6481E"/>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CC7882"/>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6322">
      <w:bodyDiv w:val="1"/>
      <w:marLeft w:val="0"/>
      <w:marRight w:val="0"/>
      <w:marTop w:val="0"/>
      <w:marBottom w:val="0"/>
      <w:divBdr>
        <w:top w:val="none" w:sz="0" w:space="0" w:color="auto"/>
        <w:left w:val="none" w:sz="0" w:space="0" w:color="auto"/>
        <w:bottom w:val="none" w:sz="0" w:space="0" w:color="auto"/>
        <w:right w:val="none" w:sz="0" w:space="0" w:color="auto"/>
      </w:divBdr>
    </w:div>
    <w:div w:id="161942473">
      <w:bodyDiv w:val="1"/>
      <w:marLeft w:val="0"/>
      <w:marRight w:val="0"/>
      <w:marTop w:val="0"/>
      <w:marBottom w:val="0"/>
      <w:divBdr>
        <w:top w:val="none" w:sz="0" w:space="0" w:color="auto"/>
        <w:left w:val="none" w:sz="0" w:space="0" w:color="auto"/>
        <w:bottom w:val="none" w:sz="0" w:space="0" w:color="auto"/>
        <w:right w:val="none" w:sz="0" w:space="0" w:color="auto"/>
      </w:divBdr>
    </w:div>
    <w:div w:id="166554186">
      <w:bodyDiv w:val="1"/>
      <w:marLeft w:val="0"/>
      <w:marRight w:val="0"/>
      <w:marTop w:val="0"/>
      <w:marBottom w:val="0"/>
      <w:divBdr>
        <w:top w:val="none" w:sz="0" w:space="0" w:color="auto"/>
        <w:left w:val="none" w:sz="0" w:space="0" w:color="auto"/>
        <w:bottom w:val="none" w:sz="0" w:space="0" w:color="auto"/>
        <w:right w:val="none" w:sz="0" w:space="0" w:color="auto"/>
      </w:divBdr>
    </w:div>
    <w:div w:id="450904562">
      <w:bodyDiv w:val="1"/>
      <w:marLeft w:val="0"/>
      <w:marRight w:val="0"/>
      <w:marTop w:val="0"/>
      <w:marBottom w:val="0"/>
      <w:divBdr>
        <w:top w:val="none" w:sz="0" w:space="0" w:color="auto"/>
        <w:left w:val="none" w:sz="0" w:space="0" w:color="auto"/>
        <w:bottom w:val="none" w:sz="0" w:space="0" w:color="auto"/>
        <w:right w:val="none" w:sz="0" w:space="0" w:color="auto"/>
      </w:divBdr>
    </w:div>
    <w:div w:id="982194528">
      <w:bodyDiv w:val="1"/>
      <w:marLeft w:val="0"/>
      <w:marRight w:val="0"/>
      <w:marTop w:val="0"/>
      <w:marBottom w:val="0"/>
      <w:divBdr>
        <w:top w:val="none" w:sz="0" w:space="0" w:color="auto"/>
        <w:left w:val="none" w:sz="0" w:space="0" w:color="auto"/>
        <w:bottom w:val="none" w:sz="0" w:space="0" w:color="auto"/>
        <w:right w:val="none" w:sz="0" w:space="0" w:color="auto"/>
      </w:divBdr>
    </w:div>
    <w:div w:id="1223904212">
      <w:bodyDiv w:val="1"/>
      <w:marLeft w:val="0"/>
      <w:marRight w:val="0"/>
      <w:marTop w:val="0"/>
      <w:marBottom w:val="0"/>
      <w:divBdr>
        <w:top w:val="none" w:sz="0" w:space="0" w:color="auto"/>
        <w:left w:val="none" w:sz="0" w:space="0" w:color="auto"/>
        <w:bottom w:val="none" w:sz="0" w:space="0" w:color="auto"/>
        <w:right w:val="none" w:sz="0" w:space="0" w:color="auto"/>
      </w:divBdr>
    </w:div>
    <w:div w:id="1239753560">
      <w:bodyDiv w:val="1"/>
      <w:marLeft w:val="0"/>
      <w:marRight w:val="0"/>
      <w:marTop w:val="0"/>
      <w:marBottom w:val="0"/>
      <w:divBdr>
        <w:top w:val="none" w:sz="0" w:space="0" w:color="auto"/>
        <w:left w:val="none" w:sz="0" w:space="0" w:color="auto"/>
        <w:bottom w:val="none" w:sz="0" w:space="0" w:color="auto"/>
        <w:right w:val="none" w:sz="0" w:space="0" w:color="auto"/>
      </w:divBdr>
    </w:div>
    <w:div w:id="1371222288">
      <w:bodyDiv w:val="1"/>
      <w:marLeft w:val="0"/>
      <w:marRight w:val="0"/>
      <w:marTop w:val="0"/>
      <w:marBottom w:val="0"/>
      <w:divBdr>
        <w:top w:val="none" w:sz="0" w:space="0" w:color="auto"/>
        <w:left w:val="none" w:sz="0" w:space="0" w:color="auto"/>
        <w:bottom w:val="none" w:sz="0" w:space="0" w:color="auto"/>
        <w:right w:val="none" w:sz="0" w:space="0" w:color="auto"/>
      </w:divBdr>
    </w:div>
    <w:div w:id="1473520478">
      <w:bodyDiv w:val="1"/>
      <w:marLeft w:val="0"/>
      <w:marRight w:val="0"/>
      <w:marTop w:val="0"/>
      <w:marBottom w:val="0"/>
      <w:divBdr>
        <w:top w:val="none" w:sz="0" w:space="0" w:color="auto"/>
        <w:left w:val="none" w:sz="0" w:space="0" w:color="auto"/>
        <w:bottom w:val="none" w:sz="0" w:space="0" w:color="auto"/>
        <w:right w:val="none" w:sz="0" w:space="0" w:color="auto"/>
      </w:divBdr>
    </w:div>
    <w:div w:id="1554536995">
      <w:bodyDiv w:val="1"/>
      <w:marLeft w:val="0"/>
      <w:marRight w:val="0"/>
      <w:marTop w:val="0"/>
      <w:marBottom w:val="0"/>
      <w:divBdr>
        <w:top w:val="none" w:sz="0" w:space="0" w:color="auto"/>
        <w:left w:val="none" w:sz="0" w:space="0" w:color="auto"/>
        <w:bottom w:val="none" w:sz="0" w:space="0" w:color="auto"/>
        <w:right w:val="none" w:sz="0" w:space="0" w:color="auto"/>
      </w:divBdr>
    </w:div>
    <w:div w:id="161089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atoakmat.co.uk/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B6E1-163E-4404-A77B-AB1A460D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4258</Words>
  <Characters>24276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Debden Admin Email</dc:creator>
  <cp:keywords/>
  <dc:description/>
  <cp:lastModifiedBy>Head Teacher</cp:lastModifiedBy>
  <cp:revision>2</cp:revision>
  <cp:lastPrinted>2024-06-27T09:37:00Z</cp:lastPrinted>
  <dcterms:created xsi:type="dcterms:W3CDTF">2026-06-21T19:06:00Z</dcterms:created>
  <dcterms:modified xsi:type="dcterms:W3CDTF">2026-06-21T19:06:00Z</dcterms:modified>
</cp:coreProperties>
</file>